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949B3" w:rsidP="001C3315" w:rsidRDefault="003949B3" w14:paraId="15F630EA" w14:textId="77777777">
      <w:pPr>
        <w:spacing w:line="276" w:lineRule="auto"/>
        <w:jc w:val="center"/>
        <w:rPr>
          <w:b/>
          <w:bCs/>
        </w:rPr>
      </w:pPr>
    </w:p>
    <w:p w:rsidR="00E64024" w:rsidP="001C3315" w:rsidRDefault="00E64024" w14:paraId="1AF07E12" w14:textId="34AD87CC">
      <w:pPr>
        <w:spacing w:line="276" w:lineRule="auto"/>
        <w:jc w:val="center"/>
        <w:rPr>
          <w:b/>
          <w:bCs/>
        </w:rPr>
      </w:pPr>
      <w:r w:rsidRPr="00E64024">
        <w:rPr>
          <w:b/>
          <w:bCs/>
        </w:rPr>
        <w:t xml:space="preserve">DRC </w:t>
      </w:r>
      <w:r w:rsidR="003949B3">
        <w:rPr>
          <w:b/>
          <w:bCs/>
        </w:rPr>
        <w:t>BGD</w:t>
      </w:r>
      <w:r w:rsidRPr="00E64024">
        <w:rPr>
          <w:b/>
          <w:bCs/>
        </w:rPr>
        <w:t xml:space="preserve"> Partnership - Call for Submission of Expression of Interest (EoI) for Partnership with DRC </w:t>
      </w:r>
      <w:r w:rsidR="003949B3">
        <w:rPr>
          <w:b/>
          <w:bCs/>
        </w:rPr>
        <w:t>Bangladesh</w:t>
      </w:r>
      <w:r w:rsidRPr="00E64024">
        <w:rPr>
          <w:b/>
          <w:bCs/>
        </w:rPr>
        <w:t xml:space="preserve"> (Roster)</w:t>
      </w:r>
      <w:r w:rsidR="00410C39">
        <w:rPr>
          <w:b/>
          <w:bCs/>
        </w:rPr>
        <w:t>-</w:t>
      </w:r>
      <w:r w:rsidRPr="00410C39" w:rsidR="00410C39">
        <w:rPr>
          <w:rFonts w:ascii="Aptos" w:hAnsi="Aptos" w:eastAsia="Aptos" w:cs="Aptos"/>
          <w:b/>
          <w:bCs/>
        </w:rPr>
        <w:t xml:space="preserve"> </w:t>
      </w:r>
      <w:r w:rsidRPr="2782F72E" w:rsidR="00410C39">
        <w:rPr>
          <w:rFonts w:ascii="Aptos" w:hAnsi="Aptos" w:eastAsia="Aptos" w:cs="Aptos"/>
          <w:b/>
          <w:bCs/>
        </w:rPr>
        <w:t>EOI-BGD-CXB-2025-008</w:t>
      </w:r>
    </w:p>
    <w:p w:rsidRPr="00E64024" w:rsidR="00DF671F" w:rsidP="001C3315" w:rsidRDefault="00410C39" w14:paraId="47A49BBB" w14:textId="75B054C3">
      <w:pPr>
        <w:spacing w:line="276" w:lineRule="auto"/>
        <w:jc w:val="both"/>
        <w:rPr>
          <w:b/>
          <w:bCs/>
        </w:rPr>
      </w:pPr>
      <w:r>
        <w:pict w14:anchorId="10F72E1A">
          <v:rect id="_x0000_i1025" style="width:0;height:1.5pt" o:hr="t" o:hrstd="t" o:hralign="center" fillcolor="#a0a0a0" stroked="f"/>
        </w:pict>
      </w:r>
    </w:p>
    <w:p w:rsidRPr="00E64024" w:rsidR="00E64024" w:rsidP="001C3315" w:rsidRDefault="00E64024" w14:paraId="17213E4D" w14:textId="20BF2B6B">
      <w:pPr>
        <w:spacing w:line="276" w:lineRule="auto"/>
        <w:jc w:val="both"/>
        <w:rPr>
          <w:b/>
          <w:bCs/>
          <w:lang w:val="en"/>
        </w:rPr>
      </w:pPr>
      <w:r w:rsidRPr="00E64024">
        <w:rPr>
          <w:b/>
          <w:bCs/>
          <w:lang w:val="en"/>
        </w:rPr>
        <w:t>1. INTRODUCTION</w:t>
      </w:r>
    </w:p>
    <w:p w:rsidRPr="00E64024" w:rsidR="00E64024" w:rsidP="001C3315" w:rsidRDefault="00E64024" w14:paraId="715FC791" w14:textId="5DF4FB77">
      <w:pPr>
        <w:spacing w:line="276" w:lineRule="auto"/>
        <w:jc w:val="both"/>
        <w:rPr>
          <w:b/>
          <w:bCs/>
          <w:lang w:val="en"/>
        </w:rPr>
      </w:pPr>
      <w:r w:rsidRPr="00E64024">
        <w:rPr>
          <w:b/>
          <w:bCs/>
          <w:lang w:val="en"/>
        </w:rPr>
        <w:t xml:space="preserve">1.1. DRC Mission in </w:t>
      </w:r>
      <w:r w:rsidR="003949B3">
        <w:rPr>
          <w:b/>
          <w:bCs/>
          <w:lang w:val="en"/>
        </w:rPr>
        <w:t>Bangladesh</w:t>
      </w:r>
      <w:r w:rsidR="006E24C7">
        <w:rPr>
          <w:b/>
          <w:bCs/>
          <w:lang w:val="en"/>
        </w:rPr>
        <w:t>:</w:t>
      </w:r>
    </w:p>
    <w:p w:rsidR="003949B3" w:rsidP="001C3315" w:rsidRDefault="003949B3" w14:paraId="1A57414A" w14:textId="77777777">
      <w:pPr>
        <w:spacing w:line="276" w:lineRule="auto"/>
        <w:jc w:val="both"/>
        <w:rPr>
          <w:lang w:val="en"/>
        </w:rPr>
      </w:pPr>
      <w:r w:rsidRPr="003949B3">
        <w:rPr>
          <w:lang w:val="en"/>
        </w:rPr>
        <w:t>The Danish Refugee Council (DRC), one of the world’s leading NGOs, with a focus on responding to displacement, have been registered in Bangladesh since 2013. In 2017, in response to the Rohingya influx, DRC launched an integrated program of support to the government in site management, shelter/NFI and protection. In 2018, DRC started implementing aid projects in support of the host communities most affected by the influx of refugees. As a key part of this, DRC opened an area office in Cox’s Bazar, and a country office in Dhaka.</w:t>
      </w:r>
    </w:p>
    <w:p w:rsidRPr="00E64024" w:rsidR="00E64024" w:rsidP="001C3315" w:rsidRDefault="00E64024" w14:paraId="0277FD57" w14:textId="02233AA1">
      <w:pPr>
        <w:spacing w:line="276" w:lineRule="auto"/>
        <w:jc w:val="both"/>
      </w:pPr>
      <w:r w:rsidRPr="2782F72E">
        <w:t xml:space="preserve">DRC began working in </w:t>
      </w:r>
      <w:r w:rsidRPr="2782F72E" w:rsidR="003949B3">
        <w:t xml:space="preserve">2018 and </w:t>
      </w:r>
      <w:r w:rsidRPr="2782F72E">
        <w:t>expanded its scope and reach of programming in 20</w:t>
      </w:r>
      <w:r w:rsidRPr="2782F72E" w:rsidR="003949B3">
        <w:t xml:space="preserve">21 </w:t>
      </w:r>
      <w:r w:rsidRPr="2782F72E">
        <w:t xml:space="preserve">to provide multi-sector and holistic assistance. </w:t>
      </w:r>
      <w:r w:rsidRPr="2782F72E" w:rsidR="003949B3">
        <w:t xml:space="preserve">DRCs </w:t>
      </w:r>
      <w:r w:rsidRPr="2782F72E">
        <w:t xml:space="preserve">Interventions focus on the most vulnerable populations and their needs, </w:t>
      </w:r>
      <w:r w:rsidRPr="2782F72E" w:rsidR="003949B3">
        <w:t xml:space="preserve">refugees from the host community, </w:t>
      </w:r>
      <w:r w:rsidRPr="2782F72E">
        <w:t>people who are at risk of being affected by disasters including internally displaced people (IDPs), host communitie</w:t>
      </w:r>
      <w:r w:rsidRPr="2782F72E" w:rsidR="003949B3">
        <w:t>s and local level stakeholders</w:t>
      </w:r>
      <w:r w:rsidRPr="2782F72E">
        <w:t xml:space="preserve">. DRC responds to the protracted humanitarian crisis through a multi-pronged approach. This means that DRC aims at addressing the critical needs of extremely vulnerable and shock-affected populations while also providing medium to longer-term solutions that focus on root causes of the crisis. To do so, DRC in </w:t>
      </w:r>
      <w:r w:rsidRPr="2782F72E" w:rsidR="003949B3">
        <w:t>Bangladesh</w:t>
      </w:r>
      <w:r w:rsidRPr="2782F72E">
        <w:t xml:space="preserve"> works across </w:t>
      </w:r>
      <w:r w:rsidRPr="2782F72E" w:rsidR="1593A071">
        <w:t xml:space="preserve">three </w:t>
      </w:r>
      <w:r w:rsidRPr="2782F72E">
        <w:t>core sectors:</w:t>
      </w:r>
      <w:r w:rsidRPr="2782F72E">
        <w:rPr>
          <w:rFonts w:ascii="Arial" w:hAnsi="Arial" w:cs="Arial"/>
        </w:rPr>
        <w:t> </w:t>
      </w:r>
    </w:p>
    <w:p w:rsidRPr="003949B3" w:rsidR="003949B3" w:rsidP="001C3315" w:rsidRDefault="689CD1CD" w14:paraId="20F55F2F" w14:textId="43D434B9">
      <w:pPr>
        <w:numPr>
          <w:ilvl w:val="0"/>
          <w:numId w:val="2"/>
        </w:numPr>
        <w:spacing w:line="276" w:lineRule="auto"/>
        <w:jc w:val="both"/>
      </w:pPr>
      <w:r w:rsidRPr="2782F72E">
        <w:rPr>
          <w:b/>
          <w:bCs/>
        </w:rPr>
        <w:t>Sector 1:</w:t>
      </w:r>
      <w:r w:rsidRPr="2782F72E">
        <w:t xml:space="preserve"> </w:t>
      </w:r>
      <w:proofErr w:type="spellStart"/>
      <w:r w:rsidRPr="2782F72E" w:rsidR="37DDFA35">
        <w:t>Liveli</w:t>
      </w:r>
      <w:proofErr w:type="spellEnd"/>
      <w:r w:rsidRPr="2782F72E" w:rsidR="37DDFA35">
        <w:rPr>
          <w:lang w:val="en"/>
        </w:rPr>
        <w:t xml:space="preserve">hood and Food Security: Including </w:t>
      </w:r>
      <w:r w:rsidRPr="2782F72E" w:rsidR="371892BB">
        <w:t>Economic Recovery (Livelihoods), including Nature Based Solution</w:t>
      </w:r>
      <w:r w:rsidRPr="2782F72E" w:rsidR="69346773">
        <w:t>, Climate and Environment</w:t>
      </w:r>
      <w:r w:rsidRPr="2782F72E" w:rsidR="371892BB">
        <w:t xml:space="preserve"> and Disaster Response</w:t>
      </w:r>
      <w:r w:rsidRPr="2782F72E" w:rsidR="6E3A0BB1">
        <w:t>/DRR</w:t>
      </w:r>
    </w:p>
    <w:p w:rsidRPr="003949B3" w:rsidR="003949B3" w:rsidP="001C3315" w:rsidRDefault="1A6B05AA" w14:paraId="770024EE" w14:textId="4B6EA258">
      <w:pPr>
        <w:numPr>
          <w:ilvl w:val="0"/>
          <w:numId w:val="2"/>
        </w:numPr>
        <w:spacing w:line="276" w:lineRule="auto"/>
        <w:jc w:val="both"/>
        <w:rPr>
          <w:lang w:val="en"/>
        </w:rPr>
      </w:pPr>
      <w:r w:rsidRPr="2782F72E">
        <w:rPr>
          <w:b/>
          <w:bCs/>
          <w:lang w:val="en"/>
        </w:rPr>
        <w:t>Sector 2:</w:t>
      </w:r>
      <w:r w:rsidRPr="2782F72E">
        <w:rPr>
          <w:lang w:val="en"/>
        </w:rPr>
        <w:t xml:space="preserve"> </w:t>
      </w:r>
      <w:r w:rsidRPr="2782F72E" w:rsidR="371892BB">
        <w:rPr>
          <w:lang w:val="en"/>
        </w:rPr>
        <w:t>Shelter</w:t>
      </w:r>
      <w:r w:rsidRPr="2782F72E" w:rsidR="7FB50081">
        <w:rPr>
          <w:lang w:val="en"/>
        </w:rPr>
        <w:t xml:space="preserve">, </w:t>
      </w:r>
      <w:r w:rsidRPr="2782F72E" w:rsidR="371892BB">
        <w:rPr>
          <w:lang w:val="en"/>
        </w:rPr>
        <w:t>Settlements</w:t>
      </w:r>
      <w:r w:rsidRPr="2782F72E" w:rsidR="1E9E5F15">
        <w:rPr>
          <w:lang w:val="en"/>
        </w:rPr>
        <w:t xml:space="preserve"> and </w:t>
      </w:r>
      <w:r w:rsidRPr="2782F72E" w:rsidR="003949B3">
        <w:rPr>
          <w:lang w:val="en"/>
        </w:rPr>
        <w:t>Camp Coordination</w:t>
      </w:r>
      <w:r w:rsidRPr="2782F72E" w:rsidR="59FDECB9">
        <w:rPr>
          <w:lang w:val="en"/>
        </w:rPr>
        <w:t>/</w:t>
      </w:r>
      <w:r w:rsidRPr="2782F72E" w:rsidR="003949B3">
        <w:rPr>
          <w:lang w:val="en"/>
        </w:rPr>
        <w:t>Camp Management</w:t>
      </w:r>
    </w:p>
    <w:p w:rsidRPr="00E64024" w:rsidR="00E64024" w:rsidP="001C3315" w:rsidRDefault="427E644A" w14:paraId="503EA93A" w14:textId="2A945AA5">
      <w:pPr>
        <w:numPr>
          <w:ilvl w:val="0"/>
          <w:numId w:val="2"/>
        </w:numPr>
        <w:spacing w:line="276" w:lineRule="auto"/>
        <w:jc w:val="both"/>
      </w:pPr>
      <w:r w:rsidRPr="5726838E">
        <w:rPr>
          <w:b/>
          <w:bCs/>
          <w:lang w:val="en"/>
        </w:rPr>
        <w:t xml:space="preserve">Sector 3: </w:t>
      </w:r>
      <w:r w:rsidRPr="5726838E" w:rsidR="00E64024">
        <w:rPr>
          <w:lang w:val="en"/>
        </w:rPr>
        <w:t>Protection</w:t>
      </w:r>
      <w:r w:rsidRPr="5726838E" w:rsidR="003949B3">
        <w:rPr>
          <w:lang w:val="en"/>
        </w:rPr>
        <w:t xml:space="preserve"> (Including Community Based protection, Child Protection and GBV)</w:t>
      </w:r>
    </w:p>
    <w:p w:rsidRPr="00E64024" w:rsidR="00E64024" w:rsidP="001C3315" w:rsidRDefault="00E64024" w14:paraId="35E461C5" w14:textId="7822CC19">
      <w:pPr>
        <w:spacing w:line="276" w:lineRule="auto"/>
        <w:jc w:val="both"/>
      </w:pPr>
      <w:r w:rsidRPr="00E64024">
        <w:rPr>
          <w:lang w:val="en"/>
        </w:rPr>
        <w:t xml:space="preserve">The overall goal of DRC </w:t>
      </w:r>
      <w:r w:rsidR="003949B3">
        <w:rPr>
          <w:lang w:val="en"/>
        </w:rPr>
        <w:t xml:space="preserve">Bangladesh </w:t>
      </w:r>
      <w:r w:rsidRPr="00E64024">
        <w:rPr>
          <w:lang w:val="en"/>
        </w:rPr>
        <w:t xml:space="preserve">programme is to promote favorable conditions for shock and displacement-affected communities to seek safety, claim their basic rights, and pursue self-reliance. DRC maintains the capacity to respond to sudden and large-scale emergencies such as floods and earthquakes, while also promoting the transition to recovery programming. DRC operations in </w:t>
      </w:r>
      <w:r w:rsidR="002B475E">
        <w:rPr>
          <w:lang w:val="en"/>
        </w:rPr>
        <w:t>Bangladesh</w:t>
      </w:r>
      <w:r w:rsidRPr="00E64024">
        <w:rPr>
          <w:lang w:val="en"/>
        </w:rPr>
        <w:t xml:space="preserve"> as of 202</w:t>
      </w:r>
      <w:r w:rsidR="002B475E">
        <w:rPr>
          <w:lang w:val="en"/>
        </w:rPr>
        <w:t>5</w:t>
      </w:r>
      <w:r w:rsidRPr="00E64024">
        <w:rPr>
          <w:lang w:val="en"/>
        </w:rPr>
        <w:t xml:space="preserve"> involve strategic partnerships with various local civil society organizations (CSOs), non-governmental organizations (NGOs), </w:t>
      </w:r>
      <w:r w:rsidR="002B475E">
        <w:rPr>
          <w:lang w:val="en"/>
        </w:rPr>
        <w:t xml:space="preserve">UN clusters </w:t>
      </w:r>
      <w:r w:rsidRPr="00E64024">
        <w:rPr>
          <w:lang w:val="en"/>
        </w:rPr>
        <w:t>with a view to deliver programming in the most efficient and effective manner while simultaneously fostering local capacities to safeguard the rights of underserved populations and respond to urgent needs.</w:t>
      </w:r>
      <w:r w:rsidRPr="00E64024">
        <w:rPr>
          <w:rFonts w:ascii="Arial" w:hAnsi="Arial" w:cs="Arial"/>
          <w:lang w:val="en"/>
        </w:rPr>
        <w:t> </w:t>
      </w:r>
      <w:r w:rsidRPr="00E64024">
        <w:rPr>
          <w:lang w:val="en"/>
        </w:rPr>
        <w:br/>
      </w:r>
    </w:p>
    <w:p w:rsidRPr="00E64024" w:rsidR="00E64024" w:rsidP="001C3315" w:rsidRDefault="00E64024" w14:paraId="15879584" w14:textId="77777777">
      <w:pPr>
        <w:spacing w:line="276" w:lineRule="auto"/>
        <w:jc w:val="both"/>
        <w:rPr>
          <w:b/>
          <w:bCs/>
        </w:rPr>
      </w:pPr>
      <w:r w:rsidRPr="00E64024">
        <w:rPr>
          <w:b/>
          <w:bCs/>
          <w:lang w:val="en"/>
        </w:rPr>
        <w:t>1.2. DRC's Global Mandate</w:t>
      </w:r>
      <w:r w:rsidRPr="00E64024">
        <w:rPr>
          <w:rFonts w:ascii="Arial" w:hAnsi="Arial" w:cs="Arial"/>
          <w:b/>
          <w:bCs/>
          <w:lang w:val="en"/>
        </w:rPr>
        <w:t> </w:t>
      </w:r>
    </w:p>
    <w:p w:rsidRPr="00E64024" w:rsidR="00E64024" w:rsidP="001C3315" w:rsidRDefault="00E64024" w14:paraId="0D7F9F5B" w14:textId="190C4D89">
      <w:pPr>
        <w:spacing w:line="276" w:lineRule="auto"/>
        <w:jc w:val="both"/>
      </w:pPr>
      <w:r w:rsidRPr="00E64024">
        <w:rPr>
          <w:lang w:val="en"/>
        </w:rPr>
        <w:t xml:space="preserve">DRC's global mandate for working in partnership with civil society is rooted in a rights-based approach to programming. DRC's aim is to protect refugees and internally displaced people from persecution and to promote durable solutions for refugees </w:t>
      </w:r>
      <w:r w:rsidRPr="00E64024" w:rsidR="00114B71">
        <w:rPr>
          <w:lang w:val="en"/>
        </w:rPr>
        <w:t>based on</w:t>
      </w:r>
      <w:r w:rsidRPr="00E64024">
        <w:rPr>
          <w:lang w:val="en"/>
        </w:rPr>
        <w:t xml:space="preserve"> humanitarian principles and human rights. A key role of civil society is to represent the interests of various groups of rights-holders and thereby promote and channel their participation in decision-making. CSOs/NGOs also play a crucial role in providing services and support in emergencies, reaching durable solutions, and addressing root causes to displacement.</w:t>
      </w:r>
      <w:r w:rsidRPr="00E64024">
        <w:rPr>
          <w:lang w:val="en"/>
        </w:rPr>
        <w:br/>
      </w:r>
    </w:p>
    <w:p w:rsidRPr="00E64024" w:rsidR="00E64024" w:rsidP="001C3315" w:rsidRDefault="00E64024" w14:paraId="74111496" w14:textId="21069E23">
      <w:pPr>
        <w:spacing w:line="276" w:lineRule="auto"/>
        <w:jc w:val="both"/>
        <w:rPr>
          <w:b/>
          <w:bCs/>
        </w:rPr>
      </w:pPr>
      <w:r w:rsidRPr="00E64024">
        <w:rPr>
          <w:b/>
          <w:bCs/>
          <w:lang w:val="en"/>
        </w:rPr>
        <w:t xml:space="preserve">1.3. DRC Civil Society Partnerships in </w:t>
      </w:r>
      <w:r w:rsidR="00114B71">
        <w:rPr>
          <w:b/>
          <w:bCs/>
          <w:lang w:val="en"/>
        </w:rPr>
        <w:t>Bangladesh</w:t>
      </w:r>
    </w:p>
    <w:p w:rsidRPr="00E64024" w:rsidR="00E64024" w:rsidP="001C3315" w:rsidRDefault="00E64024" w14:paraId="4E4FB6FA" w14:textId="3CFC981E">
      <w:pPr>
        <w:spacing w:line="276" w:lineRule="auto"/>
        <w:jc w:val="both"/>
      </w:pPr>
      <w:r w:rsidRPr="00E64024">
        <w:rPr>
          <w:lang w:val="en"/>
        </w:rPr>
        <w:t>DRC is committed to embracing strong local partnerships by working with partners to strengthen the sustainability, relevance, and impact of the response</w:t>
      </w:r>
      <w:r w:rsidR="006E24C7">
        <w:rPr>
          <w:lang w:val="en"/>
        </w:rPr>
        <w:t xml:space="preserve"> in Bangladesh and Worldwide</w:t>
      </w:r>
      <w:r w:rsidRPr="00E64024">
        <w:rPr>
          <w:lang w:val="en"/>
        </w:rPr>
        <w:t>, in line with longer-term localization ambitions</w:t>
      </w:r>
      <w:r w:rsidR="006E24C7">
        <w:rPr>
          <w:lang w:val="en"/>
        </w:rPr>
        <w:t xml:space="preserve"> as set in DRC 2030 Global Strategy</w:t>
      </w:r>
      <w:r w:rsidRPr="00E64024">
        <w:rPr>
          <w:lang w:val="en"/>
        </w:rPr>
        <w:t xml:space="preserve">. In alignment with DRC's </w:t>
      </w:r>
      <w:r w:rsidR="006E24C7">
        <w:rPr>
          <w:lang w:val="en"/>
        </w:rPr>
        <w:t xml:space="preserve">Country </w:t>
      </w:r>
      <w:r w:rsidRPr="00E64024">
        <w:rPr>
          <w:lang w:val="en"/>
        </w:rPr>
        <w:t>Strateg</w:t>
      </w:r>
      <w:r w:rsidR="006E24C7">
        <w:rPr>
          <w:lang w:val="en"/>
        </w:rPr>
        <w:t>ic Plan</w:t>
      </w:r>
      <w:r w:rsidRPr="00E64024">
        <w:rPr>
          <w:lang w:val="en"/>
        </w:rPr>
        <w:t xml:space="preserve">, which highlights stronger partnerships and alliances as strategic priorities and 'Go Local' as a key organizational principle, DRC is focusing on strengthening partnerships with civil society actors to increase </w:t>
      </w:r>
      <w:r w:rsidRPr="00E64024" w:rsidR="006E24C7">
        <w:rPr>
          <w:lang w:val="en"/>
        </w:rPr>
        <w:t>sustainability</w:t>
      </w:r>
      <w:r w:rsidRPr="00E64024">
        <w:rPr>
          <w:lang w:val="en"/>
        </w:rPr>
        <w:t>, relevance, and impact of the response. DRC's country mandate for working in partnership with civil society is rooted in its rights-based approach.</w:t>
      </w:r>
      <w:r w:rsidRPr="00E64024">
        <w:rPr>
          <w:lang w:val="en"/>
        </w:rPr>
        <w:br/>
      </w:r>
      <w:r w:rsidR="00410C39">
        <w:pict w14:anchorId="0093B111">
          <v:rect id="_x0000_i1026" style="width:0;height:1.5pt" o:hr="t" o:hrstd="t" o:hralign="center" fillcolor="#a0a0a0" stroked="f"/>
        </w:pict>
      </w:r>
    </w:p>
    <w:p w:rsidRPr="00E64024" w:rsidR="00E64024" w:rsidP="001C3315" w:rsidRDefault="00E64024" w14:paraId="632B71A8" w14:textId="77777777">
      <w:pPr>
        <w:spacing w:line="276" w:lineRule="auto"/>
        <w:jc w:val="both"/>
        <w:rPr>
          <w:b/>
          <w:bCs/>
        </w:rPr>
      </w:pPr>
      <w:r w:rsidRPr="00E64024">
        <w:rPr>
          <w:b/>
          <w:bCs/>
          <w:lang w:val="en"/>
        </w:rPr>
        <w:t>2. SCOPE OF WORK</w:t>
      </w:r>
      <w:r w:rsidRPr="00E64024">
        <w:rPr>
          <w:rFonts w:ascii="Arial" w:hAnsi="Arial" w:cs="Arial"/>
          <w:b/>
          <w:bCs/>
          <w:lang w:val="en"/>
        </w:rPr>
        <w:t> </w:t>
      </w:r>
    </w:p>
    <w:p w:rsidR="00E64024" w:rsidP="001C3315" w:rsidRDefault="00E64024" w14:paraId="61B724E8" w14:textId="7241E400">
      <w:pPr>
        <w:spacing w:line="276" w:lineRule="auto"/>
        <w:jc w:val="both"/>
        <w:rPr>
          <w:rFonts w:ascii="Arial" w:hAnsi="Arial" w:cs="Arial"/>
        </w:rPr>
      </w:pPr>
      <w:r w:rsidRPr="2782F72E">
        <w:t>The main purpose of this mapping</w:t>
      </w:r>
      <w:r w:rsidRPr="2782F72E" w:rsidR="146F7F94">
        <w:t xml:space="preserve"> and Call for Partnership</w:t>
      </w:r>
      <w:r w:rsidRPr="2782F72E">
        <w:t xml:space="preserve"> is to identify and document potential local CSOs, NGOs, community-based groups (CBO),</w:t>
      </w:r>
      <w:r w:rsidRPr="2782F72E" w:rsidR="006E24C7">
        <w:t xml:space="preserve"> Private Sector Organizations</w:t>
      </w:r>
      <w:r w:rsidRPr="2782F72E">
        <w:t xml:space="preserve"> and stakeholders that can play a vital role in achieving the objectives outlined in DRC's </w:t>
      </w:r>
      <w:r w:rsidRPr="2782F72E" w:rsidR="006E24C7">
        <w:t xml:space="preserve">Bangladesh Country </w:t>
      </w:r>
      <w:r w:rsidRPr="2782F72E">
        <w:t>Strategy 2025</w:t>
      </w:r>
      <w:r w:rsidRPr="2782F72E" w:rsidR="0BA8D177">
        <w:t xml:space="preserve"> and beyond</w:t>
      </w:r>
      <w:r w:rsidRPr="2782F72E">
        <w:t xml:space="preserve">. Through this exercise, DRC </w:t>
      </w:r>
      <w:r w:rsidRPr="2782F72E" w:rsidR="006E24C7">
        <w:t xml:space="preserve">Bangladesh </w:t>
      </w:r>
      <w:r w:rsidRPr="2782F72E">
        <w:t>does not commit to a partnership opportunity, instead, local actors with potential for partnerships will be systematically documented and included in a roster list for prospective future engagements, upon possibilities.</w:t>
      </w:r>
      <w:r w:rsidRPr="2782F72E" w:rsidR="70B9A815">
        <w:t xml:space="preserve"> </w:t>
      </w:r>
      <w:r w:rsidRPr="2782F72E">
        <w:rPr>
          <w:lang w:val="en"/>
        </w:rPr>
        <w:t>Partnerships with CSOs/NGOs will be mainstreamed within DRC core sectors and geographies, where possible. In addition, partnerships with both established and grassroots CSOs/NGOs will prioritize access and engagement with marginalized populations.</w:t>
      </w:r>
    </w:p>
    <w:p w:rsidR="006E24C7" w:rsidP="001C3315" w:rsidRDefault="00E64024" w14:paraId="699E9399" w14:textId="32DDC322">
      <w:pPr>
        <w:spacing w:line="276" w:lineRule="auto"/>
        <w:jc w:val="both"/>
        <w:rPr>
          <w:b/>
          <w:bCs/>
        </w:rPr>
      </w:pPr>
      <w:r w:rsidRPr="5726838E">
        <w:t xml:space="preserve">DRC </w:t>
      </w:r>
      <w:r w:rsidRPr="5726838E" w:rsidR="006E24C7">
        <w:t>Bangladesh</w:t>
      </w:r>
      <w:r w:rsidRPr="5726838E">
        <w:t xml:space="preserve"> explores opportunities to increase its number of implementing partnerships with CSOs/NGOs working with partners in a complementary way and avoiding competing with local expertise and duplicating efforts – a pursuit that is key to the localization agenda. Therefore, DRC </w:t>
      </w:r>
      <w:r w:rsidRPr="5726838E" w:rsidR="006E24C7">
        <w:t xml:space="preserve">Bangladesh </w:t>
      </w:r>
      <w:r w:rsidRPr="5726838E">
        <w:t>invites and strongly encourages all eligible local civil actors who works working within our core sectors to submit their expression of interest for potential partnership with DRC.</w:t>
      </w:r>
      <w:r w:rsidRPr="5726838E">
        <w:rPr>
          <w:rFonts w:ascii="Arial" w:hAnsi="Arial" w:cs="Arial"/>
        </w:rPr>
        <w:t>  </w:t>
      </w:r>
      <w:r w:rsidR="00410C39">
        <w:pict w14:anchorId="5F223510">
          <v:rect id="_x0000_i1027" style="width:0;height:1.5pt" o:hr="t" o:hrstd="t" o:hralign="center" fillcolor="#a0a0a0" stroked="f"/>
        </w:pict>
      </w:r>
    </w:p>
    <w:p w:rsidRPr="00E64024" w:rsidR="00E64024" w:rsidP="001C3315" w:rsidRDefault="00E64024" w14:paraId="5BB8C031" w14:textId="7DD82F61">
      <w:pPr>
        <w:spacing w:line="276" w:lineRule="auto"/>
        <w:jc w:val="both"/>
        <w:rPr>
          <w:b/>
          <w:bCs/>
        </w:rPr>
      </w:pPr>
      <w:r w:rsidRPr="00E64024">
        <w:rPr>
          <w:b/>
          <w:bCs/>
          <w:lang w:val="en"/>
        </w:rPr>
        <w:t>3. ELIGIBILITY CRITERIA</w:t>
      </w:r>
      <w:r w:rsidRPr="00E64024">
        <w:rPr>
          <w:rFonts w:ascii="Arial" w:hAnsi="Arial" w:cs="Arial"/>
          <w:b/>
          <w:bCs/>
          <w:lang w:val="en"/>
        </w:rPr>
        <w:t> </w:t>
      </w:r>
    </w:p>
    <w:p w:rsidRPr="00E64024" w:rsidR="00E64024" w:rsidP="001C3315" w:rsidRDefault="00E64024" w14:paraId="59B1F503" w14:textId="61444DB9">
      <w:pPr>
        <w:spacing w:line="276" w:lineRule="auto"/>
        <w:jc w:val="both"/>
        <w:rPr>
          <w:rFonts w:ascii="Arial" w:hAnsi="Arial" w:cs="Arial"/>
        </w:rPr>
      </w:pPr>
      <w:r w:rsidRPr="2782F72E">
        <w:t xml:space="preserve">Registration and Affiliation: </w:t>
      </w:r>
      <w:r w:rsidRPr="2782F72E" w:rsidR="199B0BAC">
        <w:t xml:space="preserve">All interested organizations must be legally registered and actively operating within Bangladesh. International NGOs (INGOs) are not eligible to apply under this call. Additionally, organizations must not have any registration, affiliation, or connection with extremist groups or entities based outside of Bangladesh. </w:t>
      </w:r>
      <w:r w:rsidRPr="2782F72E">
        <w:rPr>
          <w:rFonts w:ascii="Arial" w:hAnsi="Arial" w:cs="Arial"/>
        </w:rPr>
        <w:t> </w:t>
      </w:r>
    </w:p>
    <w:p w:rsidRPr="00E64024" w:rsidR="00E64024" w:rsidP="001C3315" w:rsidRDefault="00E64024" w14:paraId="1B114C6F" w14:textId="1CCF326C">
      <w:pPr>
        <w:numPr>
          <w:ilvl w:val="0"/>
          <w:numId w:val="3"/>
        </w:numPr>
        <w:spacing w:line="276" w:lineRule="auto"/>
        <w:jc w:val="both"/>
      </w:pPr>
      <w:r w:rsidRPr="2782F72E">
        <w:t xml:space="preserve">Relevant Working Experience: Prior experience in DRC's core sectors is a mandatory requirement. Experience extending beyond DRC's core sectors and geographical scope will be considered an </w:t>
      </w:r>
      <w:r w:rsidRPr="2782F72E" w:rsidR="16BF301F">
        <w:t>add</w:t>
      </w:r>
      <w:r w:rsidRPr="2782F72E" w:rsidR="16BF301F">
        <w:rPr>
          <w:lang w:val="en"/>
        </w:rPr>
        <w:t xml:space="preserve">ed </w:t>
      </w:r>
      <w:r w:rsidRPr="2782F72E">
        <w:t>advantage.</w:t>
      </w:r>
    </w:p>
    <w:p w:rsidRPr="00E64024" w:rsidR="00E64024" w:rsidP="001C3315" w:rsidRDefault="00E64024" w14:paraId="01ADF7B9" w14:textId="25A21C0F">
      <w:pPr>
        <w:numPr>
          <w:ilvl w:val="0"/>
          <w:numId w:val="3"/>
        </w:numPr>
        <w:spacing w:line="276" w:lineRule="auto"/>
        <w:jc w:val="both"/>
        <w:rPr>
          <w:lang w:val="en"/>
        </w:rPr>
      </w:pPr>
      <w:r w:rsidRPr="5726838E">
        <w:rPr>
          <w:lang w:val="en"/>
        </w:rPr>
        <w:t>Minimum Duration of Operation: Interested organizations must have a minimum of</w:t>
      </w:r>
      <w:r w:rsidRPr="5726838E" w:rsidR="006E24C7">
        <w:rPr>
          <w:lang w:val="en"/>
        </w:rPr>
        <w:t xml:space="preserve"> five </w:t>
      </w:r>
      <w:r w:rsidRPr="5726838E">
        <w:rPr>
          <w:lang w:val="en"/>
        </w:rPr>
        <w:t>(</w:t>
      </w:r>
      <w:r w:rsidRPr="5726838E" w:rsidR="006E24C7">
        <w:rPr>
          <w:lang w:val="en"/>
        </w:rPr>
        <w:t>5</w:t>
      </w:r>
      <w:r w:rsidRPr="5726838E">
        <w:rPr>
          <w:lang w:val="en"/>
        </w:rPr>
        <w:t>) years of operational experience</w:t>
      </w:r>
      <w:r w:rsidRPr="5726838E" w:rsidR="7F22057F">
        <w:rPr>
          <w:lang w:val="en"/>
        </w:rPr>
        <w:t xml:space="preserve"> for each of the </w:t>
      </w:r>
      <w:proofErr w:type="gramStart"/>
      <w:r w:rsidRPr="5726838E" w:rsidR="7F22057F">
        <w:rPr>
          <w:lang w:val="en"/>
        </w:rPr>
        <w:t>sector/s</w:t>
      </w:r>
      <w:proofErr w:type="gramEnd"/>
      <w:r w:rsidRPr="5726838E" w:rsidR="7F22057F">
        <w:rPr>
          <w:lang w:val="en"/>
        </w:rPr>
        <w:t xml:space="preserve"> they are </w:t>
      </w:r>
      <w:r w:rsidRPr="5726838E" w:rsidR="00410C39">
        <w:rPr>
          <w:lang w:val="en"/>
        </w:rPr>
        <w:t>applying for</w:t>
      </w:r>
      <w:r w:rsidRPr="5726838E" w:rsidR="7F22057F">
        <w:rPr>
          <w:lang w:val="en"/>
        </w:rPr>
        <w:t>.</w:t>
      </w:r>
    </w:p>
    <w:p w:rsidR="00E64024" w:rsidP="001C3315" w:rsidRDefault="00E64024" w14:paraId="0A052CEE" w14:textId="1BE64F7F">
      <w:pPr>
        <w:numPr>
          <w:ilvl w:val="0"/>
          <w:numId w:val="3"/>
        </w:numPr>
        <w:spacing w:line="276" w:lineRule="auto"/>
        <w:jc w:val="both"/>
      </w:pPr>
      <w:r w:rsidRPr="2782F72E">
        <w:t xml:space="preserve">Collaborative Experience: Organizations with a track record of working in partnership with other national or international organizations will be </w:t>
      </w:r>
      <w:r w:rsidRPr="2782F72E" w:rsidR="762F5E79">
        <w:t>considered as an added advantage</w:t>
      </w:r>
      <w:r w:rsidRPr="2782F72E">
        <w:t>.</w:t>
      </w:r>
    </w:p>
    <w:p w:rsidR="00437208" w:rsidP="001C3315" w:rsidRDefault="00437208" w14:paraId="48301BF1" w14:textId="2304981F">
      <w:pPr>
        <w:numPr>
          <w:ilvl w:val="0"/>
          <w:numId w:val="3"/>
        </w:numPr>
        <w:spacing w:line="276" w:lineRule="auto"/>
        <w:jc w:val="both"/>
      </w:pPr>
      <w:r w:rsidRPr="2782F72E">
        <w:t xml:space="preserve">Financial Capacity: Organizations </w:t>
      </w:r>
      <w:r w:rsidRPr="2782F72E" w:rsidR="1EA90824">
        <w:t>should</w:t>
      </w:r>
      <w:r w:rsidRPr="2782F72E">
        <w:t xml:space="preserve"> have audited financial </w:t>
      </w:r>
      <w:r w:rsidRPr="2782F72E" w:rsidR="7CD9F89A">
        <w:t>records</w:t>
      </w:r>
      <w:r w:rsidRPr="2782F72E">
        <w:t xml:space="preserve"> for </w:t>
      </w:r>
      <w:r w:rsidRPr="2782F72E" w:rsidR="479791CB">
        <w:t>the last 3</w:t>
      </w:r>
      <w:r w:rsidRPr="2782F72E">
        <w:t xml:space="preserve"> years of operation</w:t>
      </w:r>
      <w:r w:rsidRPr="2782F72E" w:rsidR="193A0845">
        <w:t xml:space="preserve">, having existed active bank accounts for the last 3 years since their operations and </w:t>
      </w:r>
      <w:r w:rsidRPr="2782F72E" w:rsidR="13EC9F93">
        <w:t xml:space="preserve">provide bank solvency </w:t>
      </w:r>
      <w:r w:rsidRPr="2782F72E" w:rsidR="5543EFB5">
        <w:t>letters</w:t>
      </w:r>
      <w:r w:rsidRPr="2782F72E" w:rsidR="13EC9F93">
        <w:t xml:space="preserve"> for </w:t>
      </w:r>
      <w:r w:rsidRPr="2782F72E" w:rsidR="00590BFE">
        <w:t>the last</w:t>
      </w:r>
      <w:r w:rsidRPr="2782F72E" w:rsidR="13EC9F93">
        <w:t xml:space="preserve"> 3 years.</w:t>
      </w:r>
    </w:p>
    <w:p w:rsidR="00DF671F" w:rsidP="001C3315" w:rsidRDefault="00DF671F" w14:paraId="3E18ABE5" w14:textId="5EB0F910">
      <w:pPr>
        <w:numPr>
          <w:ilvl w:val="0"/>
          <w:numId w:val="3"/>
        </w:numPr>
        <w:spacing w:line="276" w:lineRule="auto"/>
        <w:jc w:val="both"/>
        <w:rPr>
          <w:lang w:val="en"/>
        </w:rPr>
      </w:pPr>
      <w:r w:rsidRPr="00437208">
        <w:rPr>
          <w:lang w:val="en"/>
        </w:rPr>
        <w:t xml:space="preserve">Presence in the </w:t>
      </w:r>
      <w:r w:rsidRPr="00437208" w:rsidR="006E24C7">
        <w:rPr>
          <w:lang w:val="en"/>
        </w:rPr>
        <w:t xml:space="preserve">Geographic Area: Cox Bazar </w:t>
      </w:r>
      <w:r w:rsidR="00437208">
        <w:rPr>
          <w:lang w:val="en"/>
        </w:rPr>
        <w:t xml:space="preserve">District </w:t>
      </w:r>
      <w:r w:rsidRPr="00437208" w:rsidR="006E24C7">
        <w:rPr>
          <w:lang w:val="en"/>
        </w:rPr>
        <w:t xml:space="preserve">(All sub district and </w:t>
      </w:r>
      <w:r w:rsidRPr="00437208" w:rsidR="18A78B81">
        <w:rPr>
          <w:lang w:val="en"/>
        </w:rPr>
        <w:t>camps) ￼</w:t>
      </w:r>
    </w:p>
    <w:p w:rsidRPr="00E64024" w:rsidR="00E64024" w:rsidP="001C3315" w:rsidRDefault="00E64024" w14:paraId="03996D33" w14:textId="51B594C2">
      <w:pPr>
        <w:spacing w:line="276" w:lineRule="auto"/>
        <w:jc w:val="both"/>
        <w:rPr>
          <w:b/>
          <w:bCs/>
          <w:lang w:val="en"/>
        </w:rPr>
      </w:pPr>
      <w:r w:rsidRPr="00E64024">
        <w:rPr>
          <w:b/>
          <w:bCs/>
          <w:lang w:val="en"/>
        </w:rPr>
        <w:t>4. SUBMISSION PROCESS</w:t>
      </w:r>
    </w:p>
    <w:p w:rsidR="009F3B73" w:rsidP="001C3315" w:rsidRDefault="00E64024" w14:paraId="2B2BC4E5" w14:textId="5189CF9A">
      <w:pPr>
        <w:spacing w:line="276" w:lineRule="auto"/>
        <w:jc w:val="both"/>
        <w:rPr>
          <w:lang w:val="en"/>
        </w:rPr>
      </w:pPr>
      <w:r w:rsidRPr="2782F72E">
        <w:t xml:space="preserve">We kindly request all eligible and interested applicants to submit </w:t>
      </w:r>
      <w:r w:rsidRPr="2782F72E" w:rsidR="1EF9A56D">
        <w:t xml:space="preserve">the </w:t>
      </w:r>
      <w:r w:rsidRPr="2782F72E" w:rsidR="00590BFE">
        <w:t>following.</w:t>
      </w:r>
    </w:p>
    <w:p w:rsidR="009F3B73" w:rsidP="001C3315" w:rsidRDefault="23ECE539" w14:paraId="1835C909" w14:textId="7A1C79CD">
      <w:pPr>
        <w:spacing w:line="276" w:lineRule="auto"/>
        <w:jc w:val="both"/>
      </w:pPr>
      <w:r w:rsidRPr="2782F72E">
        <w:t xml:space="preserve">1. </w:t>
      </w:r>
      <w:r w:rsidRPr="2782F72E" w:rsidR="000060D2">
        <w:t>E</w:t>
      </w:r>
      <w:r w:rsidRPr="2782F72E" w:rsidR="00E64024">
        <w:t xml:space="preserve">xpression of </w:t>
      </w:r>
      <w:r w:rsidRPr="2782F72E" w:rsidR="000060D2">
        <w:t>I</w:t>
      </w:r>
      <w:r w:rsidRPr="2782F72E" w:rsidR="00E64024">
        <w:t xml:space="preserve">nterest </w:t>
      </w:r>
      <w:r w:rsidRPr="2782F72E" w:rsidR="003411B5">
        <w:t xml:space="preserve">as per the template (Max </w:t>
      </w:r>
      <w:r w:rsidRPr="2782F72E" w:rsidR="244A9BD2">
        <w:t>5</w:t>
      </w:r>
      <w:r w:rsidRPr="2782F72E" w:rsidR="003411B5">
        <w:t xml:space="preserve"> page</w:t>
      </w:r>
      <w:r w:rsidRPr="2782F72E" w:rsidR="3F3E7CA0">
        <w:t>/scanned/pdf</w:t>
      </w:r>
      <w:r w:rsidRPr="2782F72E" w:rsidR="003411B5">
        <w:t xml:space="preserve">) </w:t>
      </w:r>
    </w:p>
    <w:p w:rsidR="009F3B73" w:rsidP="001C3315" w:rsidRDefault="75CCAAE9" w14:paraId="2FFEF39E" w14:textId="4FC592AA" w14:noSpellErr="1">
      <w:pPr>
        <w:spacing w:line="276" w:lineRule="auto"/>
        <w:jc w:val="both"/>
      </w:pPr>
      <w:r w:rsidR="05B44875">
        <w:rPr/>
        <w:t>2. O</w:t>
      </w:r>
      <w:r w:rsidR="35E7E110">
        <w:rPr/>
        <w:t xml:space="preserve">rganization </w:t>
      </w:r>
      <w:r w:rsidR="079A7D4B">
        <w:rPr/>
        <w:t>S</w:t>
      </w:r>
      <w:r w:rsidR="35E7E110">
        <w:rPr/>
        <w:t xml:space="preserve">napshot </w:t>
      </w:r>
      <w:r w:rsidR="231E8A6C">
        <w:rPr/>
        <w:t>F</w:t>
      </w:r>
      <w:r w:rsidR="35E7E110">
        <w:rPr/>
        <w:t xml:space="preserve">orm </w:t>
      </w:r>
      <w:r w:rsidR="163C7C32">
        <w:rPr/>
        <w:t>(Attached)</w:t>
      </w:r>
      <w:r w:rsidR="3467281D">
        <w:rPr/>
        <w:t xml:space="preserve"> and sent to (</w:t>
      </w:r>
      <w:r w:rsidR="0122F96C">
        <w:rPr/>
        <w:t>4</w:t>
      </w:r>
      <w:r w:rsidR="3467281D">
        <w:rPr/>
        <w:t xml:space="preserve"> MB Max size) </w:t>
      </w:r>
      <w:r w:rsidR="35E7E110">
        <w:rPr/>
        <w:t xml:space="preserve">which will be exploring how your organizational capacity, </w:t>
      </w:r>
      <w:r w:rsidR="35E7E110">
        <w:rPr/>
        <w:t>expertise</w:t>
      </w:r>
      <w:r w:rsidR="35E7E110">
        <w:rPr/>
        <w:t xml:space="preserve">, and geographical presence align with those of DRC in </w:t>
      </w:r>
      <w:r w:rsidR="4B7EBDE6">
        <w:rPr/>
        <w:t>Bangladesh as per the attached template</w:t>
      </w:r>
      <w:r w:rsidR="620EF3AA">
        <w:rPr/>
        <w:t>.</w:t>
      </w:r>
    </w:p>
    <w:p w:rsidR="76545EE1" w:rsidP="2CF3F856" w:rsidRDefault="76545EE1" w14:paraId="0E5CB007" w14:textId="74B68C52">
      <w:pPr>
        <w:spacing w:line="276" w:lineRule="auto"/>
        <w:jc w:val="both"/>
      </w:pPr>
      <w:r w:rsidR="76545EE1">
        <w:rPr/>
        <w:t>3. Signed and Stamped Code of Conduct by organization’s authorized representative.</w:t>
      </w:r>
    </w:p>
    <w:p w:rsidR="40D44209" w:rsidP="001C3315" w:rsidRDefault="40D44209" w14:paraId="5065B029" w14:textId="61436996">
      <w:pPr>
        <w:spacing w:line="276" w:lineRule="auto"/>
        <w:jc w:val="both"/>
      </w:pPr>
      <w:r>
        <w:t xml:space="preserve">Each organization will be able to submit EOI for </w:t>
      </w:r>
      <w:r w:rsidR="347E1B1C">
        <w:t>a maximum of</w:t>
      </w:r>
      <w:r>
        <w:t xml:space="preserve"> 2 core Sectors </w:t>
      </w:r>
      <w:r w:rsidR="1EC4FB2F">
        <w:t>(listed in section 1.1)</w:t>
      </w:r>
      <w:r w:rsidR="1DFB84A2">
        <w:t xml:space="preserve"> and for each of the sectors, the submitting organization will require to submit separate EOIs. One</w:t>
      </w:r>
      <w:r w:rsidR="33CE095F">
        <w:t xml:space="preserve"> or a single</w:t>
      </w:r>
      <w:r w:rsidR="1DFB84A2">
        <w:t xml:space="preserve"> EOI covering </w:t>
      </w:r>
      <w:r w:rsidR="00590BFE">
        <w:t>the Multiple</w:t>
      </w:r>
      <w:r w:rsidR="1DFB84A2">
        <w:t xml:space="preserve"> Sector might lead to rejection of</w:t>
      </w:r>
      <w:r w:rsidR="4BE10FF1">
        <w:t xml:space="preserve"> the EOI.</w:t>
      </w:r>
      <w:r w:rsidR="1EC4FB2F">
        <w:t xml:space="preserve"> </w:t>
      </w:r>
      <w:r>
        <w:t xml:space="preserve"> </w:t>
      </w:r>
    </w:p>
    <w:p w:rsidRPr="003D7A18" w:rsidR="0001781A" w:rsidP="2CF3F856" w:rsidRDefault="0001781A" w14:paraId="380902DA" w14:textId="1BE77C74">
      <w:pPr>
        <w:jc w:val="both"/>
        <w:rPr>
          <w:b w:val="1"/>
          <w:bCs w:val="1"/>
        </w:rPr>
      </w:pPr>
      <w:r w:rsidRPr="2CF3F856" w:rsidR="60400232">
        <w:rPr>
          <w:b w:val="1"/>
          <w:bCs w:val="1"/>
        </w:rPr>
        <w:t>4.1.</w:t>
      </w:r>
      <w:r w:rsidRPr="2CF3F856" w:rsidR="0A7DF025">
        <w:rPr>
          <w:b w:val="1"/>
          <w:bCs w:val="1"/>
        </w:rPr>
        <w:t xml:space="preserve"> Submission Requirements</w:t>
      </w:r>
    </w:p>
    <w:p w:rsidRPr="003D7A18" w:rsidR="0001781A" w:rsidP="001C3315" w:rsidRDefault="0001781A" w14:paraId="4CBF3FC8" w14:textId="5FA5F19B">
      <w:pPr>
        <w:jc w:val="both"/>
      </w:pPr>
      <w:r w:rsidRPr="003D7A18">
        <w:t xml:space="preserve">List the specific information that applicants should provide in </w:t>
      </w:r>
      <w:r>
        <w:t>the submission</w:t>
      </w:r>
      <w:r w:rsidR="00DF671F">
        <w:t xml:space="preserve"> as per the Partnership Information template</w:t>
      </w:r>
      <w:r w:rsidRPr="003D7A18">
        <w:t>, such as:</w:t>
      </w:r>
    </w:p>
    <w:p w:rsidRPr="003D7A18" w:rsidR="0001781A" w:rsidP="001C3315" w:rsidRDefault="0001781A" w14:paraId="5FFECCA6" w14:textId="77777777">
      <w:pPr>
        <w:numPr>
          <w:ilvl w:val="0"/>
          <w:numId w:val="4"/>
        </w:numPr>
        <w:spacing w:after="120" w:line="259" w:lineRule="auto"/>
        <w:jc w:val="both"/>
      </w:pPr>
      <w:r w:rsidRPr="003D7A18">
        <w:rPr>
          <w:b/>
        </w:rPr>
        <w:t>Interest in the partnership</w:t>
      </w:r>
      <w:r w:rsidRPr="003D7A18">
        <w:t xml:space="preserve">: A statement explaining why they want to partner with </w:t>
      </w:r>
      <w:r>
        <w:t>DRC</w:t>
      </w:r>
      <w:r w:rsidRPr="003D7A18">
        <w:t>.</w:t>
      </w:r>
    </w:p>
    <w:p w:rsidRPr="003D7A18" w:rsidR="0001781A" w:rsidP="001C3315" w:rsidRDefault="0001781A" w14:paraId="4CFDD2D9" w14:textId="77777777">
      <w:pPr>
        <w:numPr>
          <w:ilvl w:val="0"/>
          <w:numId w:val="4"/>
        </w:numPr>
        <w:spacing w:after="120" w:line="259" w:lineRule="auto"/>
        <w:jc w:val="both"/>
      </w:pPr>
      <w:r w:rsidRPr="003D7A18">
        <w:rPr>
          <w:b/>
        </w:rPr>
        <w:t>Organizational Profile</w:t>
      </w:r>
      <w:r w:rsidRPr="003D7A18">
        <w:t>: Including mandate, strategic focus, program portfolio, donor portfolio, and reach.</w:t>
      </w:r>
    </w:p>
    <w:p w:rsidRPr="003D7A18" w:rsidR="0001781A" w:rsidP="001C3315" w:rsidRDefault="0001781A" w14:paraId="408EA0CE" w14:textId="77777777">
      <w:pPr>
        <w:numPr>
          <w:ilvl w:val="0"/>
          <w:numId w:val="4"/>
        </w:numPr>
        <w:spacing w:after="120" w:line="259" w:lineRule="auto"/>
        <w:jc w:val="both"/>
      </w:pPr>
      <w:r w:rsidRPr="003D7A18">
        <w:rPr>
          <w:b/>
        </w:rPr>
        <w:t>Proposed Contribution</w:t>
      </w:r>
      <w:r w:rsidRPr="003D7A18">
        <w:t>: Initial ideas on how their organization can contribute to the program goals.</w:t>
      </w:r>
    </w:p>
    <w:p w:rsidRPr="003D7A18" w:rsidR="0001781A" w:rsidP="001C3315" w:rsidRDefault="0001781A" w14:paraId="3ABBCDBC" w14:textId="77777777">
      <w:pPr>
        <w:numPr>
          <w:ilvl w:val="0"/>
          <w:numId w:val="4"/>
        </w:numPr>
        <w:spacing w:after="120" w:line="259" w:lineRule="auto"/>
        <w:jc w:val="both"/>
      </w:pPr>
      <w:r w:rsidRPr="003D7A18">
        <w:rPr>
          <w:b/>
        </w:rPr>
        <w:t>Value Addition</w:t>
      </w:r>
      <w:r w:rsidRPr="003D7A18">
        <w:t>: Details on unique strengths, expertise, or assets the applicant brings to the partnership.</w:t>
      </w:r>
    </w:p>
    <w:p w:rsidRPr="003D7A18" w:rsidR="0001781A" w:rsidP="001C3315" w:rsidRDefault="0001781A" w14:paraId="51D08966" w14:textId="77777777">
      <w:pPr>
        <w:numPr>
          <w:ilvl w:val="0"/>
          <w:numId w:val="4"/>
        </w:numPr>
        <w:spacing w:after="120" w:line="259" w:lineRule="auto"/>
        <w:jc w:val="both"/>
      </w:pPr>
      <w:r w:rsidRPr="003D7A18">
        <w:rPr>
          <w:b/>
        </w:rPr>
        <w:t>Experience</w:t>
      </w:r>
      <w:r w:rsidRPr="003D7A18">
        <w:t>: Relevant projects or programs the applicant has successfully implemented</w:t>
      </w:r>
    </w:p>
    <w:p w:rsidRPr="003D7A18" w:rsidR="0001781A" w:rsidP="001C3315" w:rsidRDefault="0001781A" w14:paraId="483401AB" w14:textId="77777777">
      <w:pPr>
        <w:numPr>
          <w:ilvl w:val="0"/>
          <w:numId w:val="4"/>
        </w:numPr>
        <w:spacing w:after="120" w:line="259" w:lineRule="auto"/>
        <w:jc w:val="both"/>
      </w:pPr>
      <w:r w:rsidRPr="003D7A18">
        <w:rPr>
          <w:b/>
        </w:rPr>
        <w:t>Community Engagement</w:t>
      </w:r>
      <w:r w:rsidRPr="003D7A18">
        <w:t xml:space="preserve">: </w:t>
      </w:r>
      <w:r>
        <w:t>Approach to</w:t>
      </w:r>
      <w:r w:rsidRPr="003D7A18">
        <w:t xml:space="preserve"> consultation and involvement of local communities in program design.</w:t>
      </w:r>
    </w:p>
    <w:p w:rsidR="0001781A" w:rsidP="001C3315" w:rsidRDefault="0001781A" w14:paraId="0E30E161" w14:textId="77777777">
      <w:pPr>
        <w:numPr>
          <w:ilvl w:val="0"/>
          <w:numId w:val="4"/>
        </w:numPr>
        <w:spacing w:after="120" w:line="259" w:lineRule="auto"/>
        <w:jc w:val="both"/>
      </w:pPr>
      <w:r w:rsidRPr="003D7A18">
        <w:rPr>
          <w:b/>
        </w:rPr>
        <w:t>Risk Awareness</w:t>
      </w:r>
      <w:r w:rsidRPr="003D7A18">
        <w:t>: Identification of potential risks and mitigation strategies.</w:t>
      </w:r>
    </w:p>
    <w:p w:rsidR="0001781A" w:rsidP="001C3315" w:rsidRDefault="0001781A" w14:paraId="0442FB11" w14:textId="77777777">
      <w:pPr>
        <w:numPr>
          <w:ilvl w:val="0"/>
          <w:numId w:val="4"/>
        </w:numPr>
        <w:spacing w:after="120" w:line="259" w:lineRule="auto"/>
        <w:jc w:val="both"/>
      </w:pPr>
      <w:r w:rsidRPr="007941A3">
        <w:rPr>
          <w:b/>
          <w:bCs/>
        </w:rPr>
        <w:t>Coordination:</w:t>
      </w:r>
      <w:r>
        <w:t xml:space="preserve"> E</w:t>
      </w:r>
      <w:r w:rsidRPr="00913143">
        <w:t>xperience or participation in coordination mechanisms (formal and informal).</w:t>
      </w:r>
    </w:p>
    <w:p w:rsidR="0001781A" w:rsidP="001C3315" w:rsidRDefault="0001781A" w14:paraId="78C4DF1F" w14:textId="11E4CA1C">
      <w:pPr>
        <w:jc w:val="both"/>
      </w:pPr>
      <w:r>
        <w:t xml:space="preserve">(Please note that each section should not exceed </w:t>
      </w:r>
      <w:r w:rsidR="761E9A35">
        <w:t xml:space="preserve">300 </w:t>
      </w:r>
      <w:r>
        <w:t>words</w:t>
      </w:r>
      <w:r w:rsidR="6685BAAE">
        <w:t>: Submissions exceeding the page/word limit may result in disqualification)</w:t>
      </w:r>
    </w:p>
    <w:p w:rsidRPr="00DF671F" w:rsidR="0001781A" w:rsidP="001C3315" w:rsidRDefault="0001781A" w14:paraId="44432A97" w14:textId="0F7EDB1A">
      <w:pPr>
        <w:spacing w:line="276" w:lineRule="auto"/>
        <w:jc w:val="both"/>
        <w:rPr>
          <w:b/>
          <w:bCs/>
          <w:lang w:val="en"/>
        </w:rPr>
      </w:pPr>
      <w:r w:rsidRPr="00DF671F">
        <w:rPr>
          <w:b/>
          <w:bCs/>
          <w:lang w:val="en"/>
        </w:rPr>
        <w:t>5. E</w:t>
      </w:r>
      <w:r w:rsidR="00DF671F">
        <w:rPr>
          <w:b/>
          <w:bCs/>
          <w:lang w:val="en"/>
        </w:rPr>
        <w:t>VALUATION CRITERIA</w:t>
      </w:r>
    </w:p>
    <w:p w:rsidRPr="003D7A18" w:rsidR="0001781A" w:rsidP="001C3315" w:rsidRDefault="0001781A" w14:paraId="5FC5B7D3" w14:textId="3CA2B8D3">
      <w:pPr>
        <w:jc w:val="both"/>
      </w:pPr>
      <w:r>
        <w:t xml:space="preserve">All </w:t>
      </w:r>
      <w:r w:rsidR="00DF671F">
        <w:t>submissions</w:t>
      </w:r>
      <w:r w:rsidRPr="003D7A18">
        <w:t xml:space="preserve"> </w:t>
      </w:r>
      <w:r w:rsidR="00DF671F">
        <w:t xml:space="preserve">(following the template and instructions) </w:t>
      </w:r>
      <w:r w:rsidRPr="003D7A18">
        <w:t>will be reviewed and scored</w:t>
      </w:r>
      <w:r>
        <w:t xml:space="preserve"> based on the criteria mentioned below</w:t>
      </w:r>
      <w:r w:rsidRPr="003D7A18">
        <w:t>:</w:t>
      </w:r>
    </w:p>
    <w:p w:rsidRPr="003D7A18" w:rsidR="0001781A" w:rsidP="001C3315" w:rsidRDefault="0001781A" w14:paraId="3F29F2BE" w14:textId="4430C426">
      <w:pPr>
        <w:numPr>
          <w:ilvl w:val="0"/>
          <w:numId w:val="5"/>
        </w:numPr>
        <w:spacing w:after="120" w:line="259" w:lineRule="auto"/>
        <w:jc w:val="both"/>
      </w:pPr>
      <w:r>
        <w:t>Alignment with DRC’s objectives and values</w:t>
      </w:r>
      <w:r w:rsidR="24E9D6A6">
        <w:t>:</w:t>
      </w:r>
      <w:r w:rsidR="3F71A601">
        <w:t xml:space="preserve"> (</w:t>
      </w:r>
      <w:r w:rsidR="2835057E">
        <w:t>Complementarity</w:t>
      </w:r>
      <w:r w:rsidR="3F71A601">
        <w:t xml:space="preserve"> with DRC thematic areas,</w:t>
      </w:r>
      <w:r w:rsidR="3B5949E5">
        <w:t xml:space="preserve"> Interest, </w:t>
      </w:r>
      <w:r w:rsidR="4BCDD004">
        <w:t>Organization’s principle and commitments)</w:t>
      </w:r>
      <w:r w:rsidR="3F71A601">
        <w:t xml:space="preserve"> </w:t>
      </w:r>
      <w:r w:rsidRPr="2782F72E" w:rsidR="3C602CD0">
        <w:rPr>
          <w:b/>
          <w:bCs/>
        </w:rPr>
        <w:t xml:space="preserve">- </w:t>
      </w:r>
      <w:r w:rsidRPr="2782F72E" w:rsidR="34E9305D">
        <w:rPr>
          <w:b/>
          <w:bCs/>
        </w:rPr>
        <w:t>15%</w:t>
      </w:r>
    </w:p>
    <w:p w:rsidRPr="003D7A18" w:rsidR="0001781A" w:rsidP="001C3315" w:rsidRDefault="0001781A" w14:paraId="47523BBD" w14:textId="691BCA16">
      <w:pPr>
        <w:numPr>
          <w:ilvl w:val="0"/>
          <w:numId w:val="5"/>
        </w:numPr>
        <w:spacing w:after="120" w:line="259" w:lineRule="auto"/>
        <w:jc w:val="both"/>
        <w:rPr>
          <w:b/>
          <w:bCs/>
        </w:rPr>
      </w:pPr>
      <w:r>
        <w:t>Alignment with DRC’s strategic and programmatic purpose of the partnership</w:t>
      </w:r>
      <w:r w:rsidR="049C3A9E">
        <w:t>: (Mandate and</w:t>
      </w:r>
      <w:r w:rsidR="4D2A2A87">
        <w:t xml:space="preserve"> strategic focus,</w:t>
      </w:r>
      <w:r w:rsidR="060B3E93">
        <w:t xml:space="preserve"> </w:t>
      </w:r>
      <w:r w:rsidR="3FCF834D">
        <w:t>organization’s sectoral programmatic expertise with listing the key focus areas</w:t>
      </w:r>
      <w:r w:rsidR="189AB3AD">
        <w:t xml:space="preserve"> </w:t>
      </w:r>
      <w:r w:rsidRPr="2782F72E" w:rsidR="3BA4FB5E">
        <w:rPr>
          <w:b/>
          <w:bCs/>
        </w:rPr>
        <w:t xml:space="preserve">- </w:t>
      </w:r>
      <w:r w:rsidRPr="2782F72E" w:rsidR="7122F9C7">
        <w:rPr>
          <w:b/>
          <w:bCs/>
        </w:rPr>
        <w:t>1</w:t>
      </w:r>
      <w:r w:rsidRPr="2782F72E" w:rsidR="6CF4FC19">
        <w:rPr>
          <w:b/>
          <w:bCs/>
        </w:rPr>
        <w:t>5%</w:t>
      </w:r>
    </w:p>
    <w:p w:rsidRPr="003D7A18" w:rsidR="0001781A" w:rsidP="001C3315" w:rsidRDefault="0001781A" w14:paraId="38CA9DE6" w14:textId="094D8634">
      <w:pPr>
        <w:numPr>
          <w:ilvl w:val="0"/>
          <w:numId w:val="5"/>
        </w:numPr>
        <w:spacing w:after="120" w:line="259" w:lineRule="auto"/>
        <w:jc w:val="both"/>
      </w:pPr>
      <w:r>
        <w:t xml:space="preserve">Relevance and feasibility of proposed </w:t>
      </w:r>
      <w:r w:rsidR="135E3394">
        <w:t>thematic areas</w:t>
      </w:r>
      <w:r>
        <w:t xml:space="preserve"> or approaches</w:t>
      </w:r>
      <w:r w:rsidR="3B632040">
        <w:t>:</w:t>
      </w:r>
      <w:r w:rsidR="084FC3B4">
        <w:t xml:space="preserve"> (</w:t>
      </w:r>
      <w:r w:rsidR="540507D1">
        <w:t xml:space="preserve">Programmatic approach, value addition, </w:t>
      </w:r>
      <w:r w:rsidR="2BFEA659">
        <w:t>Assessing Preliminary risks)</w:t>
      </w:r>
      <w:r w:rsidRPr="2782F72E" w:rsidR="68A22471">
        <w:rPr>
          <w:b/>
          <w:bCs/>
        </w:rPr>
        <w:t>-</w:t>
      </w:r>
      <w:r w:rsidRPr="2782F72E" w:rsidR="2BFEA659">
        <w:rPr>
          <w:b/>
          <w:bCs/>
        </w:rPr>
        <w:t xml:space="preserve"> </w:t>
      </w:r>
      <w:r w:rsidRPr="2782F72E" w:rsidR="210D84D2">
        <w:rPr>
          <w:b/>
          <w:bCs/>
        </w:rPr>
        <w:t>20</w:t>
      </w:r>
      <w:r w:rsidRPr="2782F72E" w:rsidR="4A782F24">
        <w:rPr>
          <w:b/>
          <w:bCs/>
        </w:rPr>
        <w:t>%</w:t>
      </w:r>
    </w:p>
    <w:p w:rsidRPr="003D7A18" w:rsidR="0001781A" w:rsidP="001C3315" w:rsidRDefault="0001781A" w14:paraId="50184B08" w14:textId="108881CC">
      <w:pPr>
        <w:numPr>
          <w:ilvl w:val="0"/>
          <w:numId w:val="5"/>
        </w:numPr>
        <w:spacing w:after="120" w:line="259" w:lineRule="auto"/>
        <w:jc w:val="both"/>
      </w:pPr>
      <w:r>
        <w:t>Demonstrated ability to engage with local communities</w:t>
      </w:r>
      <w:r w:rsidR="5FC88CD0">
        <w:t xml:space="preserve"> (Geographic coverage,</w:t>
      </w:r>
      <w:r w:rsidR="2923141C">
        <w:t xml:space="preserve"> Reach, Access with Target </w:t>
      </w:r>
      <w:r w:rsidR="0E1D3D23">
        <w:t xml:space="preserve">Population, Current Activities, </w:t>
      </w:r>
      <w:r w:rsidR="2E21FAE8">
        <w:t>Community Consultations/Participation</w:t>
      </w:r>
      <w:r w:rsidR="7FC9AA04">
        <w:t>)</w:t>
      </w:r>
      <w:r w:rsidRPr="2782F72E" w:rsidR="6C682A4A">
        <w:rPr>
          <w:b/>
          <w:bCs/>
        </w:rPr>
        <w:t>-</w:t>
      </w:r>
      <w:r w:rsidRPr="2782F72E" w:rsidR="5FC88CD0">
        <w:rPr>
          <w:b/>
          <w:bCs/>
        </w:rPr>
        <w:t xml:space="preserve"> </w:t>
      </w:r>
      <w:r w:rsidRPr="2782F72E" w:rsidR="2243F3B5">
        <w:rPr>
          <w:b/>
          <w:bCs/>
        </w:rPr>
        <w:t>20</w:t>
      </w:r>
      <w:r w:rsidRPr="2782F72E" w:rsidR="625C4136">
        <w:rPr>
          <w:b/>
          <w:bCs/>
        </w:rPr>
        <w:t>%</w:t>
      </w:r>
    </w:p>
    <w:p w:rsidRPr="005E0ECD" w:rsidR="2782F72E" w:rsidP="001C3315" w:rsidRDefault="0001781A" w14:paraId="25326E1C" w14:textId="7A20134F">
      <w:pPr>
        <w:numPr>
          <w:ilvl w:val="0"/>
          <w:numId w:val="5"/>
        </w:numPr>
        <w:spacing w:after="120" w:line="259" w:lineRule="auto"/>
        <w:jc w:val="both"/>
        <w:rPr>
          <w:b/>
          <w:bCs/>
        </w:rPr>
      </w:pPr>
      <w:r>
        <w:t>Experience and impact of previous work</w:t>
      </w:r>
      <w:r w:rsidR="0F41EAC0">
        <w:t xml:space="preserve"> (Experience of working with INGOs/</w:t>
      </w:r>
      <w:r w:rsidR="6CE7D647">
        <w:t>Donors,</w:t>
      </w:r>
      <w:r w:rsidR="49CD4A36">
        <w:t xml:space="preserve"> Current </w:t>
      </w:r>
      <w:r w:rsidR="555D1690">
        <w:t>Funding,</w:t>
      </w:r>
      <w:r w:rsidR="6CE7D647">
        <w:t xml:space="preserve"> Coordination</w:t>
      </w:r>
      <w:r w:rsidR="4BEE8540">
        <w:t xml:space="preserve"> </w:t>
      </w:r>
      <w:r w:rsidR="341FB07D">
        <w:t xml:space="preserve">cluster/sector, </w:t>
      </w:r>
      <w:r w:rsidR="4878F94A">
        <w:t>Annual Budget)</w:t>
      </w:r>
      <w:r w:rsidRPr="2782F72E" w:rsidR="284AEF9A">
        <w:rPr>
          <w:b/>
          <w:bCs/>
        </w:rPr>
        <w:t>-</w:t>
      </w:r>
      <w:r w:rsidRPr="2782F72E" w:rsidR="7B164CD1">
        <w:rPr>
          <w:b/>
          <w:bCs/>
        </w:rPr>
        <w:t xml:space="preserve"> 30</w:t>
      </w:r>
      <w:r w:rsidRPr="2782F72E" w:rsidR="36C1B897">
        <w:rPr>
          <w:b/>
          <w:bCs/>
        </w:rPr>
        <w:t>%</w:t>
      </w:r>
    </w:p>
    <w:p w:rsidR="0001781A" w:rsidP="5726838E" w:rsidRDefault="0001781A" w14:paraId="7860EFC5" w14:textId="2B0D8B5B">
      <w:pPr>
        <w:rPr>
          <w:b/>
          <w:bCs/>
          <w:color w:val="FF0000"/>
        </w:rPr>
      </w:pPr>
      <w:r w:rsidRPr="2782F72E">
        <w:rPr>
          <w:b/>
          <w:bCs/>
        </w:rPr>
        <w:t>Scoring method</w:t>
      </w:r>
      <w:r w:rsidRPr="2782F72E" w:rsidR="00D22DCB">
        <w:rPr>
          <w:b/>
          <w:bCs/>
        </w:rPr>
        <w:t xml:space="preserve"> /Based on the Assessment Grid</w:t>
      </w:r>
      <w:r w:rsidRPr="2782F72E" w:rsidR="69AD26EA">
        <w:rPr>
          <w:b/>
          <w:bCs/>
        </w:rPr>
        <w:t xml:space="preserve">: </w:t>
      </w:r>
      <w:r w:rsidRPr="2782F72E" w:rsidR="5D2B293E">
        <w:rPr>
          <w:b/>
          <w:bCs/>
        </w:rPr>
        <w:t xml:space="preserve"> </w:t>
      </w:r>
    </w:p>
    <w:tbl>
      <w:tblPr>
        <w:tblStyle w:val="TableGrid"/>
        <w:tblW w:w="0" w:type="auto"/>
        <w:tblLook w:val="04A0" w:firstRow="1" w:lastRow="0" w:firstColumn="1" w:lastColumn="0" w:noHBand="0" w:noVBand="1"/>
      </w:tblPr>
      <w:tblGrid>
        <w:gridCol w:w="704"/>
        <w:gridCol w:w="5714"/>
      </w:tblGrid>
      <w:tr w:rsidRPr="007103C9" w:rsidR="0001781A" w:rsidTr="5726838E" w14:paraId="020C3CB1" w14:textId="77777777">
        <w:tc>
          <w:tcPr>
            <w:tcW w:w="704" w:type="dxa"/>
          </w:tcPr>
          <w:p w:rsidR="0001781A" w:rsidP="00410C39" w:rsidRDefault="0001781A" w14:paraId="0668AE02" w14:textId="77777777">
            <w:r>
              <w:t>1</w:t>
            </w:r>
          </w:p>
        </w:tc>
        <w:tc>
          <w:tcPr>
            <w:tcW w:w="5714" w:type="dxa"/>
          </w:tcPr>
          <w:p w:rsidRPr="0001781A" w:rsidR="0001781A" w:rsidP="00410C39" w:rsidRDefault="0001781A" w14:paraId="78E84782" w14:textId="77777777">
            <w:pPr>
              <w:rPr>
                <w:lang w:val="en-US"/>
              </w:rPr>
            </w:pPr>
            <w:r w:rsidRPr="0001781A">
              <w:rPr>
                <w:lang w:val="en-US"/>
              </w:rPr>
              <w:t>Weak indication that supports the criteria</w:t>
            </w:r>
          </w:p>
        </w:tc>
      </w:tr>
      <w:tr w:rsidRPr="007103C9" w:rsidR="0001781A" w:rsidTr="5726838E" w14:paraId="6DA05248" w14:textId="77777777">
        <w:tc>
          <w:tcPr>
            <w:tcW w:w="704" w:type="dxa"/>
          </w:tcPr>
          <w:p w:rsidR="0001781A" w:rsidP="00410C39" w:rsidRDefault="0001781A" w14:paraId="2A810C86" w14:textId="77777777">
            <w:r>
              <w:t>2</w:t>
            </w:r>
          </w:p>
        </w:tc>
        <w:tc>
          <w:tcPr>
            <w:tcW w:w="5714" w:type="dxa"/>
          </w:tcPr>
          <w:p w:rsidRPr="0001781A" w:rsidR="0001781A" w:rsidP="00410C39" w:rsidRDefault="0001781A" w14:paraId="33CA2954" w14:textId="77777777">
            <w:pPr>
              <w:rPr>
                <w:lang w:val="en-US"/>
              </w:rPr>
            </w:pPr>
            <w:r w:rsidRPr="0001781A">
              <w:rPr>
                <w:lang w:val="en-US"/>
              </w:rPr>
              <w:t>Some indication that supports the criteria</w:t>
            </w:r>
          </w:p>
        </w:tc>
      </w:tr>
      <w:tr w:rsidRPr="007103C9" w:rsidR="0001781A" w:rsidTr="5726838E" w14:paraId="53C905EF" w14:textId="77777777">
        <w:tc>
          <w:tcPr>
            <w:tcW w:w="704" w:type="dxa"/>
          </w:tcPr>
          <w:p w:rsidR="0001781A" w:rsidP="00410C39" w:rsidRDefault="0001781A" w14:paraId="3A817B09" w14:textId="77777777">
            <w:r>
              <w:t>3</w:t>
            </w:r>
          </w:p>
        </w:tc>
        <w:tc>
          <w:tcPr>
            <w:tcW w:w="5714" w:type="dxa"/>
          </w:tcPr>
          <w:p w:rsidRPr="0001781A" w:rsidR="0001781A" w:rsidP="00410C39" w:rsidRDefault="0001781A" w14:paraId="1459CAE2" w14:textId="77777777">
            <w:pPr>
              <w:rPr>
                <w:lang w:val="en-US"/>
              </w:rPr>
            </w:pPr>
            <w:r w:rsidRPr="0001781A">
              <w:rPr>
                <w:lang w:val="en-US"/>
              </w:rPr>
              <w:t>Indication that supports the criteria</w:t>
            </w:r>
          </w:p>
        </w:tc>
      </w:tr>
      <w:tr w:rsidRPr="007103C9" w:rsidR="0001781A" w:rsidTr="5726838E" w14:paraId="526A5F2B" w14:textId="77777777">
        <w:tc>
          <w:tcPr>
            <w:tcW w:w="704" w:type="dxa"/>
          </w:tcPr>
          <w:p w:rsidR="0001781A" w:rsidP="00410C39" w:rsidRDefault="0001781A" w14:paraId="61F586C0" w14:textId="77777777">
            <w:r>
              <w:t>4</w:t>
            </w:r>
          </w:p>
        </w:tc>
        <w:tc>
          <w:tcPr>
            <w:tcW w:w="5714" w:type="dxa"/>
          </w:tcPr>
          <w:p w:rsidRPr="0001781A" w:rsidR="0001781A" w:rsidP="00410C39" w:rsidRDefault="0001781A" w14:paraId="233F674B" w14:textId="77777777">
            <w:pPr>
              <w:rPr>
                <w:lang w:val="en-US"/>
              </w:rPr>
            </w:pPr>
            <w:r w:rsidRPr="0001781A">
              <w:rPr>
                <w:lang w:val="en-US"/>
              </w:rPr>
              <w:t>Solid indication that supports the criteria</w:t>
            </w:r>
          </w:p>
        </w:tc>
      </w:tr>
      <w:tr w:rsidRPr="007103C9" w:rsidR="0001781A" w:rsidTr="5726838E" w14:paraId="671AF78A" w14:textId="77777777">
        <w:tc>
          <w:tcPr>
            <w:tcW w:w="704" w:type="dxa"/>
          </w:tcPr>
          <w:p w:rsidR="0001781A" w:rsidP="00410C39" w:rsidRDefault="0001781A" w14:paraId="55D1D3EE" w14:textId="77777777">
            <w:r>
              <w:t>5</w:t>
            </w:r>
          </w:p>
        </w:tc>
        <w:tc>
          <w:tcPr>
            <w:tcW w:w="5714" w:type="dxa"/>
          </w:tcPr>
          <w:p w:rsidRPr="0001781A" w:rsidR="0001781A" w:rsidP="00410C39" w:rsidRDefault="0001781A" w14:paraId="6DBC2D19" w14:textId="2A5AC626">
            <w:pPr>
              <w:rPr>
                <w:lang w:val="en-US"/>
              </w:rPr>
            </w:pPr>
            <w:r w:rsidRPr="0001781A">
              <w:rPr>
                <w:lang w:val="en-US"/>
              </w:rPr>
              <w:t>Comprehensive indication of implementation and/or</w:t>
            </w:r>
            <w:r w:rsidR="005E0ECD">
              <w:rPr>
                <w:lang w:val="en-US"/>
              </w:rPr>
              <w:t xml:space="preserve"> </w:t>
            </w:r>
            <w:r w:rsidRPr="0001781A">
              <w:rPr>
                <w:lang w:val="en-US"/>
              </w:rPr>
              <w:t>indication of an established approach/system in supporting the criteria</w:t>
            </w:r>
          </w:p>
        </w:tc>
      </w:tr>
    </w:tbl>
    <w:p w:rsidRPr="003D7A18" w:rsidR="0001781A" w:rsidP="00D80E02" w:rsidRDefault="00DF671F" w14:paraId="3020A833" w14:textId="63CD9527">
      <w:pPr>
        <w:jc w:val="both"/>
      </w:pPr>
      <w:r>
        <w:t xml:space="preserve">Please Note that: </w:t>
      </w:r>
      <w:r w:rsidR="0001781A">
        <w:t xml:space="preserve">Scoring is balanced with the applicant </w:t>
      </w:r>
      <w:r>
        <w:t>organization’s</w:t>
      </w:r>
      <w:r w:rsidR="0001781A">
        <w:t xml:space="preserve"> size, experience and available resources, meaning that depending on the strategic purpose of the partnership, smaller, less experienced </w:t>
      </w:r>
      <w:r>
        <w:t>organizations</w:t>
      </w:r>
      <w:r w:rsidR="0001781A">
        <w:t xml:space="preserve"> will be scored relatively higher than </w:t>
      </w:r>
      <w:r>
        <w:t>professionalized</w:t>
      </w:r>
      <w:r w:rsidR="0001781A">
        <w:t xml:space="preserve">, large </w:t>
      </w:r>
      <w:r>
        <w:t>organizations</w:t>
      </w:r>
      <w:r w:rsidR="0001781A">
        <w:t>.</w:t>
      </w:r>
    </w:p>
    <w:p w:rsidRPr="003D7A18" w:rsidR="0001781A" w:rsidP="00D80E02" w:rsidRDefault="0001781A" w14:paraId="6FE17D73" w14:textId="77777777">
      <w:pPr>
        <w:jc w:val="both"/>
        <w:rPr>
          <w:b/>
        </w:rPr>
      </w:pPr>
      <w:r w:rsidRPr="003D7A18">
        <w:rPr>
          <w:b/>
        </w:rPr>
        <w:t>6. Submission Process</w:t>
      </w:r>
    </w:p>
    <w:p w:rsidRPr="003D7A18" w:rsidR="0001781A" w:rsidP="00D80E02" w:rsidRDefault="0001781A" w14:paraId="38968536" w14:textId="16186783">
      <w:pPr>
        <w:numPr>
          <w:ilvl w:val="0"/>
          <w:numId w:val="6"/>
        </w:numPr>
        <w:spacing w:after="120" w:line="259" w:lineRule="auto"/>
        <w:jc w:val="both"/>
      </w:pPr>
      <w:r w:rsidRPr="2782F72E">
        <w:rPr>
          <w:b/>
          <w:bCs/>
        </w:rPr>
        <w:t>Deadline</w:t>
      </w:r>
      <w:r>
        <w:t xml:space="preserve">: </w:t>
      </w:r>
      <w:r w:rsidR="00377418">
        <w:t>0</w:t>
      </w:r>
      <w:r w:rsidR="00D22DCB">
        <w:t>4</w:t>
      </w:r>
      <w:r>
        <w:t xml:space="preserve"> </w:t>
      </w:r>
      <w:r w:rsidR="00377418">
        <w:t>June</w:t>
      </w:r>
      <w:r>
        <w:t xml:space="preserve"> 2025, 1</w:t>
      </w:r>
      <w:r w:rsidR="00DF671F">
        <w:t>6</w:t>
      </w:r>
      <w:r>
        <w:t xml:space="preserve">:00 PM </w:t>
      </w:r>
      <w:r w:rsidR="690167B6">
        <w:t>Dhaka, Bangladesh Time</w:t>
      </w:r>
    </w:p>
    <w:p w:rsidRPr="003D7A18" w:rsidR="0001781A" w:rsidP="00D80E02" w:rsidRDefault="0001781A" w14:paraId="35188231" w14:textId="4F7C0505">
      <w:pPr>
        <w:numPr>
          <w:ilvl w:val="0"/>
          <w:numId w:val="6"/>
        </w:numPr>
        <w:spacing w:after="120" w:line="259" w:lineRule="auto"/>
        <w:jc w:val="both"/>
      </w:pPr>
      <w:r w:rsidRPr="2782F72E">
        <w:rPr>
          <w:b/>
          <w:bCs/>
        </w:rPr>
        <w:t>Submission Method</w:t>
      </w:r>
      <w:r>
        <w:t>:</w:t>
      </w:r>
      <w:r w:rsidR="10F887CC">
        <w:t xml:space="preserve"> </w:t>
      </w:r>
      <w:r w:rsidRPr="006A3659" w:rsidR="7A26BE62">
        <w:rPr>
          <w:rFonts w:ascii="Aptos" w:hAnsi="Aptos" w:eastAsia="Aptos" w:cs="Aptos"/>
          <w:b/>
          <w:bCs/>
          <w:lang w:val="en-GB"/>
        </w:rPr>
        <w:t xml:space="preserve">Email submission </w:t>
      </w:r>
      <w:r w:rsidRPr="006A3659" w:rsidR="006A3659">
        <w:rPr>
          <w:rFonts w:ascii="Aptos" w:hAnsi="Aptos" w:eastAsia="Aptos" w:cs="Aptos"/>
          <w:b/>
          <w:bCs/>
          <w:lang w:val="en-GB"/>
        </w:rPr>
        <w:t>only</w:t>
      </w:r>
    </w:p>
    <w:p w:rsidRPr="003D7A18" w:rsidR="0001781A" w:rsidP="00D80E02" w:rsidRDefault="7A26BE62" w14:paraId="746FF7C6" w14:textId="48D5895F">
      <w:pPr>
        <w:spacing w:line="276" w:lineRule="auto"/>
        <w:jc w:val="both"/>
      </w:pPr>
      <w:r w:rsidRPr="2782F72E">
        <w:rPr>
          <w:rFonts w:ascii="Aptos" w:hAnsi="Aptos" w:eastAsia="Aptos" w:cs="Aptos"/>
          <w:lang w:val="en-GB"/>
        </w:rPr>
        <w:t xml:space="preserve">Bids can be submitted by email to the following dedicated, controlled, &amp; secure email address: </w:t>
      </w:r>
      <w:hyperlink r:id="rId10">
        <w:r w:rsidRPr="2782F72E">
          <w:rPr>
            <w:rStyle w:val="Hyperlink"/>
            <w:rFonts w:ascii="Aptos" w:hAnsi="Aptos" w:eastAsia="Aptos" w:cs="Aptos"/>
            <w:color w:val="467886"/>
            <w:lang w:val="en-GB"/>
          </w:rPr>
          <w:t>tender.bgd@drc.ngo</w:t>
        </w:r>
      </w:hyperlink>
    </w:p>
    <w:p w:rsidRPr="003D7A18" w:rsidR="0001781A" w:rsidP="00D80E02" w:rsidRDefault="7A26BE62" w14:paraId="4A881968" w14:textId="533FAD04">
      <w:pPr>
        <w:spacing w:line="276" w:lineRule="auto"/>
        <w:jc w:val="both"/>
      </w:pPr>
      <w:r w:rsidRPr="2782F72E">
        <w:rPr>
          <w:rFonts w:ascii="Aptos" w:hAnsi="Aptos" w:eastAsia="Aptos" w:cs="Aptos"/>
          <w:lang w:val="en-GB"/>
        </w:rPr>
        <w:t>When Bids are emailed, the following conditions shall be complied with:</w:t>
      </w:r>
    </w:p>
    <w:p w:rsidRPr="003D7A18" w:rsidR="0001781A" w:rsidP="00D80E02" w:rsidRDefault="7A26BE62" w14:paraId="26D67915" w14:textId="2CA31393">
      <w:pPr>
        <w:pStyle w:val="ListParagraph"/>
        <w:numPr>
          <w:ilvl w:val="0"/>
          <w:numId w:val="1"/>
        </w:numPr>
        <w:spacing w:after="0" w:line="276" w:lineRule="auto"/>
        <w:jc w:val="both"/>
        <w:rPr>
          <w:rFonts w:ascii="Aptos" w:hAnsi="Aptos" w:eastAsia="Aptos" w:cs="Aptos"/>
          <w:lang w:val="en-GB"/>
        </w:rPr>
      </w:pPr>
      <w:r w:rsidRPr="2782F72E">
        <w:rPr>
          <w:rFonts w:ascii="Aptos" w:hAnsi="Aptos" w:eastAsia="Aptos" w:cs="Aptos"/>
          <w:lang w:val="en-GB"/>
        </w:rPr>
        <w:t>The ITB number “</w:t>
      </w:r>
      <w:r w:rsidRPr="2782F72E">
        <w:rPr>
          <w:rFonts w:ascii="Aptos" w:hAnsi="Aptos" w:eastAsia="Aptos" w:cs="Aptos"/>
          <w:b/>
          <w:bCs/>
        </w:rPr>
        <w:t>EOI-BGD-CXB-2025-008 Call for Submission of Expression of Interest (EoI) for Partnership with DRC Bangladesh (Roster)”</w:t>
      </w:r>
      <w:r w:rsidRPr="2782F72E">
        <w:rPr>
          <w:rFonts w:ascii="Aptos" w:hAnsi="Aptos" w:eastAsia="Aptos" w:cs="Aptos"/>
          <w:lang w:val="en-GB"/>
        </w:rPr>
        <w:t xml:space="preserve"> shall be inserted in the Subject Heading of the email</w:t>
      </w:r>
    </w:p>
    <w:p w:rsidRPr="003D7A18" w:rsidR="0001781A" w:rsidP="00D80E02" w:rsidRDefault="7A26BE62" w14:paraId="0A32554B" w14:textId="06FF2B86">
      <w:pPr>
        <w:pStyle w:val="ListParagraph"/>
        <w:numPr>
          <w:ilvl w:val="0"/>
          <w:numId w:val="1"/>
        </w:numPr>
        <w:spacing w:after="0" w:line="276" w:lineRule="auto"/>
        <w:jc w:val="both"/>
        <w:rPr>
          <w:rFonts w:ascii="Aptos" w:hAnsi="Aptos" w:eastAsia="Aptos" w:cs="Aptos"/>
          <w:lang w:val="en-GB"/>
        </w:rPr>
      </w:pPr>
      <w:r w:rsidRPr="2782F72E">
        <w:rPr>
          <w:rFonts w:ascii="Aptos" w:hAnsi="Aptos" w:eastAsia="Aptos" w:cs="Aptos"/>
          <w:lang w:val="en-GB"/>
        </w:rPr>
        <w:t xml:space="preserve">Bid documents required, shall be included as an attachment to the email in PDF, JPEG, TIF format, or the same type of files provided as a ZIP file. Documents in MS Word or excel formats, will result in the bid being disqualified. </w:t>
      </w:r>
    </w:p>
    <w:p w:rsidRPr="003D7A18" w:rsidR="0001781A" w:rsidP="00D80E02" w:rsidRDefault="7A26BE62" w14:paraId="7CAAB162" w14:textId="554FC820">
      <w:pPr>
        <w:pStyle w:val="ListParagraph"/>
        <w:numPr>
          <w:ilvl w:val="0"/>
          <w:numId w:val="1"/>
        </w:numPr>
        <w:spacing w:after="0" w:line="276" w:lineRule="auto"/>
        <w:jc w:val="both"/>
      </w:pPr>
      <w:r w:rsidRPr="2782F72E">
        <w:rPr>
          <w:rFonts w:ascii="Aptos" w:hAnsi="Aptos" w:eastAsia="Aptos" w:cs="Aptos"/>
          <w:lang w:val="en-GB"/>
        </w:rPr>
        <w:t>Email attachments shall not exceed 4MB; otherwise, the bidder shall send his bid in multiple emails.</w:t>
      </w:r>
      <w:r w:rsidR="0001781A">
        <w:t xml:space="preserve"> </w:t>
      </w:r>
    </w:p>
    <w:p w:rsidRPr="003D7A18" w:rsidR="0001781A" w:rsidP="00D80E02" w:rsidRDefault="0001781A" w14:paraId="58C5206C" w14:textId="1BA60587">
      <w:pPr>
        <w:numPr>
          <w:ilvl w:val="0"/>
          <w:numId w:val="6"/>
        </w:numPr>
        <w:spacing w:after="120" w:line="259" w:lineRule="auto"/>
        <w:jc w:val="both"/>
      </w:pPr>
      <w:r w:rsidRPr="003D7A18">
        <w:rPr>
          <w:b/>
        </w:rPr>
        <w:t>Language</w:t>
      </w:r>
      <w:r w:rsidRPr="003D7A18">
        <w:t xml:space="preserve">: </w:t>
      </w:r>
      <w:r>
        <w:t xml:space="preserve">English as </w:t>
      </w:r>
      <w:r w:rsidRPr="003D7A18">
        <w:t>preferred language for submissions</w:t>
      </w:r>
      <w:r>
        <w:t xml:space="preserve"> </w:t>
      </w:r>
    </w:p>
    <w:p w:rsidRPr="003D7A18" w:rsidR="0001781A" w:rsidP="00D80E02" w:rsidRDefault="392FF398" w14:paraId="11F7A6A3" w14:textId="7391D833">
      <w:pPr>
        <w:numPr>
          <w:ilvl w:val="0"/>
          <w:numId w:val="6"/>
        </w:numPr>
        <w:spacing w:after="120" w:line="259" w:lineRule="auto"/>
        <w:jc w:val="both"/>
      </w:pPr>
      <w:r w:rsidRPr="5726838E">
        <w:rPr>
          <w:b/>
          <w:bCs/>
        </w:rPr>
        <w:t>Clarification</w:t>
      </w:r>
      <w:r w:rsidRPr="5726838E" w:rsidR="0001781A">
        <w:rPr>
          <w:b/>
          <w:bCs/>
        </w:rPr>
        <w:t>:</w:t>
      </w:r>
      <w:r w:rsidR="0001781A">
        <w:t xml:space="preserve"> Questions or clarifications during the submission process</w:t>
      </w:r>
      <w:r w:rsidR="2B412354">
        <w:t xml:space="preserve"> can be received by sending a mail to </w:t>
      </w:r>
      <w:hyperlink r:id="rId11">
        <w:r w:rsidRPr="5726838E" w:rsidR="2B412354">
          <w:rPr>
            <w:rStyle w:val="Hyperlink"/>
          </w:rPr>
          <w:t>bgd.procurement@drc.ngo</w:t>
        </w:r>
      </w:hyperlink>
      <w:r w:rsidR="2B412354">
        <w:t xml:space="preserve"> no later than 29 May 2025, 16:00 PM)</w:t>
      </w:r>
    </w:p>
    <w:p w:rsidR="53CC344E" w:rsidP="00D80E02" w:rsidRDefault="020297A9" w14:paraId="2FB11F25" w14:textId="5C61524A">
      <w:pPr>
        <w:numPr>
          <w:ilvl w:val="0"/>
          <w:numId w:val="6"/>
        </w:numPr>
        <w:spacing w:after="120" w:line="259" w:lineRule="auto"/>
        <w:jc w:val="both"/>
        <w:rPr/>
      </w:pPr>
      <w:r w:rsidRPr="2CF3F856" w:rsidR="219DFBCF">
        <w:rPr>
          <w:b w:val="1"/>
          <w:bCs w:val="1"/>
        </w:rPr>
        <w:t xml:space="preserve">Pre-EOI Session: </w:t>
      </w:r>
      <w:r w:rsidR="0A7DF025">
        <w:rPr/>
        <w:t>Q&amp;A session will be held on 2</w:t>
      </w:r>
      <w:r w:rsidR="589F68EA">
        <w:rPr/>
        <w:t>9</w:t>
      </w:r>
      <w:r w:rsidR="0A7DF025">
        <w:rPr/>
        <w:t xml:space="preserve"> May 2025, 10.00 AM</w:t>
      </w:r>
      <w:r w:rsidR="6EA5DDAF">
        <w:rPr/>
        <w:t>- 11.00 AM</w:t>
      </w:r>
      <w:r w:rsidR="7DBDF115">
        <w:rPr/>
        <w:t xml:space="preserve">. Interested organizations can join using the </w:t>
      </w:r>
      <w:r w:rsidR="0CC7244D">
        <w:rPr/>
        <w:t>link attached below</w:t>
      </w:r>
    </w:p>
    <w:p w:rsidRPr="003D7A18" w:rsidR="0001781A" w:rsidP="00D80E02" w:rsidRDefault="0001781A" w14:paraId="29195F72" w14:textId="77777777">
      <w:pPr>
        <w:jc w:val="both"/>
        <w:rPr>
          <w:b/>
          <w:bCs/>
        </w:rPr>
      </w:pPr>
      <w:r w:rsidRPr="5E943D4E">
        <w:rPr>
          <w:b/>
          <w:bCs/>
        </w:rPr>
        <w:t>7. Next Steps</w:t>
      </w:r>
    </w:p>
    <w:p w:rsidRPr="003D7A18" w:rsidR="0001781A" w:rsidP="00D80E02" w:rsidRDefault="00DF671F" w14:paraId="4D6F72C7" w14:textId="04635BEB">
      <w:pPr>
        <w:jc w:val="both"/>
      </w:pPr>
      <w:r>
        <w:t xml:space="preserve">Upon successful submission, each successful partner will receive a notification if the submission </w:t>
      </w:r>
      <w:r w:rsidR="001D5C78">
        <w:t>is</w:t>
      </w:r>
      <w:r>
        <w:t xml:space="preserve"> screened and taken to </w:t>
      </w:r>
      <w:r w:rsidR="00293616">
        <w:t>the next</w:t>
      </w:r>
      <w:r>
        <w:t xml:space="preserve"> level for assessment</w:t>
      </w:r>
      <w:r w:rsidR="23FF2B62">
        <w:t xml:space="preserve"> by the Evaluation Committee</w:t>
      </w:r>
      <w:r>
        <w:t>. Only shortlisted organizations will receive the updates on the-</w:t>
      </w:r>
    </w:p>
    <w:p w:rsidRPr="003D7A18" w:rsidR="0001781A" w:rsidP="00D80E02" w:rsidRDefault="0001781A" w14:paraId="47931861" w14:textId="77777777">
      <w:pPr>
        <w:numPr>
          <w:ilvl w:val="0"/>
          <w:numId w:val="7"/>
        </w:numPr>
        <w:spacing w:after="120" w:line="259" w:lineRule="auto"/>
        <w:jc w:val="both"/>
      </w:pPr>
      <w:r w:rsidRPr="003D7A18">
        <w:t>Review and selection timeline.</w:t>
      </w:r>
    </w:p>
    <w:p w:rsidRPr="003D7A18" w:rsidR="0001781A" w:rsidP="00D80E02" w:rsidRDefault="0001781A" w14:paraId="711B2424" w14:textId="77777777">
      <w:pPr>
        <w:numPr>
          <w:ilvl w:val="0"/>
          <w:numId w:val="7"/>
        </w:numPr>
        <w:spacing w:after="120" w:line="259" w:lineRule="auto"/>
        <w:jc w:val="both"/>
      </w:pPr>
      <w:r w:rsidRPr="003D7A18">
        <w:t>Notification process for shortlisted candidates.</w:t>
      </w:r>
    </w:p>
    <w:p w:rsidR="0001781A" w:rsidP="00D80E02" w:rsidRDefault="0001781A" w14:paraId="3946704A" w14:textId="267FBB99">
      <w:pPr>
        <w:numPr>
          <w:ilvl w:val="0"/>
          <w:numId w:val="7"/>
        </w:numPr>
        <w:spacing w:after="120" w:line="259" w:lineRule="auto"/>
        <w:jc w:val="both"/>
      </w:pPr>
      <w:r>
        <w:t>Reference check, vetting, and due diligence</w:t>
      </w:r>
      <w:r w:rsidR="00E936BB">
        <w:t xml:space="preserve"> templates,</w:t>
      </w:r>
      <w:r>
        <w:t xml:space="preserve"> timeline and process.</w:t>
      </w:r>
    </w:p>
    <w:p w:rsidR="00DF671F" w:rsidP="00D80E02" w:rsidRDefault="00DF671F" w14:paraId="757A90A4" w14:textId="1F3425F4">
      <w:pPr>
        <w:numPr>
          <w:ilvl w:val="0"/>
          <w:numId w:val="7"/>
        </w:numPr>
        <w:spacing w:after="120" w:line="259" w:lineRule="auto"/>
        <w:jc w:val="both"/>
      </w:pPr>
      <w:r>
        <w:t>Due diligence visits</w:t>
      </w:r>
    </w:p>
    <w:p w:rsidRPr="00D80E02" w:rsidR="2782F72E" w:rsidP="00D80E02" w:rsidRDefault="0001781A" w14:paraId="5B0544DF" w14:textId="44B8DC04">
      <w:pPr>
        <w:numPr>
          <w:ilvl w:val="0"/>
          <w:numId w:val="7"/>
        </w:numPr>
        <w:spacing w:after="120" w:line="259" w:lineRule="auto"/>
        <w:jc w:val="both"/>
        <w:rPr/>
      </w:pPr>
      <w:r w:rsidR="0A7DF025">
        <w:rPr/>
        <w:t>Teaming agreement</w:t>
      </w:r>
      <w:r w:rsidR="6A28C91C">
        <w:rPr/>
        <w:t xml:space="preserve">, capacity development plan </w:t>
      </w:r>
      <w:r w:rsidR="0A7DF025">
        <w:rPr/>
        <w:t>and joint project design and risk analysis.</w:t>
      </w:r>
    </w:p>
    <w:p w:rsidR="2CF3F856" w:rsidP="2CF3F856" w:rsidRDefault="2CF3F856" w14:paraId="225A6E5D" w14:textId="50636940">
      <w:pPr>
        <w:jc w:val="both"/>
        <w:rPr>
          <w:rFonts w:ascii="Aptos" w:hAnsi="Aptos" w:eastAsia="Aptos" w:cs="Aptos"/>
          <w:b w:val="1"/>
          <w:bCs w:val="1"/>
        </w:rPr>
      </w:pPr>
    </w:p>
    <w:p w:rsidR="4FD5FA32" w:rsidP="00D80E02" w:rsidRDefault="4FCF2B74" w14:paraId="2CEA0A82" w14:textId="16428210">
      <w:pPr>
        <w:jc w:val="both"/>
        <w:rPr>
          <w:rFonts w:ascii="Aptos" w:hAnsi="Aptos" w:eastAsia="Aptos" w:cs="Aptos"/>
        </w:rPr>
      </w:pPr>
      <w:r w:rsidRPr="2CF3F856" w:rsidR="71400725">
        <w:rPr>
          <w:rFonts w:ascii="Aptos" w:hAnsi="Aptos" w:eastAsia="Aptos" w:cs="Aptos"/>
          <w:b w:val="1"/>
          <w:bCs w:val="1"/>
        </w:rPr>
        <w:t xml:space="preserve">Please </w:t>
      </w:r>
      <w:r w:rsidRPr="2CF3F856" w:rsidR="5E4C9EFD">
        <w:rPr>
          <w:rFonts w:ascii="Aptos" w:hAnsi="Aptos" w:eastAsia="Aptos" w:cs="Aptos"/>
          <w:b w:val="1"/>
          <w:bCs w:val="1"/>
        </w:rPr>
        <w:t>n</w:t>
      </w:r>
      <w:r w:rsidRPr="2CF3F856" w:rsidR="71400725">
        <w:rPr>
          <w:rFonts w:ascii="Aptos" w:hAnsi="Aptos" w:eastAsia="Aptos" w:cs="Aptos"/>
          <w:b w:val="1"/>
          <w:bCs w:val="1"/>
        </w:rPr>
        <w:t>ote that:</w:t>
      </w:r>
      <w:r w:rsidRPr="2CF3F856" w:rsidR="71400725">
        <w:rPr>
          <w:rFonts w:ascii="Aptos" w:hAnsi="Aptos" w:eastAsia="Aptos" w:cs="Aptos"/>
        </w:rPr>
        <w:t xml:space="preserve"> </w:t>
      </w:r>
      <w:r w:rsidRPr="2CF3F856" w:rsidR="3517A973">
        <w:rPr>
          <w:rFonts w:ascii="Aptos" w:hAnsi="Aptos" w:eastAsia="Aptos" w:cs="Aptos"/>
        </w:rPr>
        <w:t xml:space="preserve">DRC reserves the right to select partners at its sole discretion and is not </w:t>
      </w:r>
      <w:r w:rsidRPr="2CF3F856" w:rsidR="3517A973">
        <w:rPr>
          <w:rFonts w:ascii="Aptos" w:hAnsi="Aptos" w:eastAsia="Aptos" w:cs="Aptos"/>
        </w:rPr>
        <w:t>obligated</w:t>
      </w:r>
      <w:r w:rsidRPr="2CF3F856" w:rsidR="3517A973">
        <w:rPr>
          <w:rFonts w:ascii="Aptos" w:hAnsi="Aptos" w:eastAsia="Aptos" w:cs="Aptos"/>
        </w:rPr>
        <w:t xml:space="preserve"> to </w:t>
      </w:r>
      <w:r w:rsidRPr="2CF3F856" w:rsidR="5E4C9EFD">
        <w:rPr>
          <w:rFonts w:ascii="Aptos" w:hAnsi="Aptos" w:eastAsia="Aptos" w:cs="Aptos"/>
        </w:rPr>
        <w:t>enter</w:t>
      </w:r>
      <w:r w:rsidRPr="2CF3F856" w:rsidR="3517A973">
        <w:rPr>
          <w:rFonts w:ascii="Aptos" w:hAnsi="Aptos" w:eastAsia="Aptos" w:cs="Aptos"/>
        </w:rPr>
        <w:t xml:space="preserve"> a partnership with any applicant. </w:t>
      </w:r>
      <w:r w:rsidRPr="2CF3F856" w:rsidR="5E4C9EFD">
        <w:rPr>
          <w:rFonts w:ascii="Aptos" w:hAnsi="Aptos" w:eastAsia="Aptos" w:cs="Aptos"/>
        </w:rPr>
        <w:t>Therefore, s</w:t>
      </w:r>
      <w:r w:rsidRPr="2CF3F856" w:rsidR="3517A973">
        <w:rPr>
          <w:rFonts w:ascii="Aptos" w:hAnsi="Aptos" w:eastAsia="Aptos" w:cs="Aptos"/>
        </w:rPr>
        <w:t xml:space="preserve">ubmission of an Expression of Interest does not guarantee </w:t>
      </w:r>
      <w:r w:rsidRPr="2CF3F856" w:rsidR="3517A973">
        <w:rPr>
          <w:rFonts w:ascii="Aptos" w:hAnsi="Aptos" w:eastAsia="Aptos" w:cs="Aptos"/>
        </w:rPr>
        <w:t>selection</w:t>
      </w:r>
      <w:r w:rsidRPr="2CF3F856" w:rsidR="3517A973">
        <w:rPr>
          <w:rFonts w:ascii="Aptos" w:hAnsi="Aptos" w:eastAsia="Aptos" w:cs="Aptos"/>
        </w:rPr>
        <w:t xml:space="preserve"> or funding.</w:t>
      </w:r>
      <w:r w:rsidRPr="2CF3F856" w:rsidR="3517A973">
        <w:rPr>
          <w:rFonts w:ascii="Aptos" w:hAnsi="Aptos" w:eastAsia="Aptos" w:cs="Aptos"/>
        </w:rPr>
        <w:t xml:space="preserve"> </w:t>
      </w:r>
    </w:p>
    <w:p w:rsidR="0001781A" w:rsidP="00D80E02" w:rsidRDefault="00410C39" w14:paraId="53FBD7FB" w14:textId="2E18D65C">
      <w:pPr>
        <w:spacing w:line="276" w:lineRule="auto"/>
        <w:jc w:val="both"/>
        <w:rPr>
          <w:lang w:val="en"/>
        </w:rPr>
      </w:pPr>
      <w:r>
        <w:pict w14:anchorId="49DCD5F5">
          <v:rect id="_x0000_i1028" style="width:0;height:1.5pt" o:hr="t" o:hrstd="t" o:hralign="center" fillcolor="#a0a0a0" stroked="f"/>
        </w:pict>
      </w:r>
      <w:r w:rsidRPr="2782F72E" w:rsidR="006E24C7">
        <w:rPr>
          <w:lang w:val="en"/>
        </w:rPr>
        <w:t xml:space="preserve">For any further questions relating to partnership process, please feel free to write to </w:t>
      </w:r>
      <w:hyperlink r:id="rId12">
        <w:r w:rsidRPr="2782F72E" w:rsidR="0A0C570F">
          <w:rPr>
            <w:rStyle w:val="Hyperlink"/>
          </w:rPr>
          <w:t>bgd.procurement@drc.ngo</w:t>
        </w:r>
      </w:hyperlink>
    </w:p>
    <w:sectPr w:rsidR="0001781A">
      <w:headerReference w:type="default" r:id="rId13"/>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61F30" w:rsidP="003949B3" w:rsidRDefault="00561F30" w14:paraId="12D386D4" w14:textId="77777777">
      <w:pPr>
        <w:spacing w:after="0" w:line="240" w:lineRule="auto"/>
      </w:pPr>
      <w:r>
        <w:separator/>
      </w:r>
    </w:p>
  </w:endnote>
  <w:endnote w:type="continuationSeparator" w:id="0">
    <w:p w:rsidR="00561F30" w:rsidP="003949B3" w:rsidRDefault="00561F30" w14:paraId="0421730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61F30" w:rsidP="003949B3" w:rsidRDefault="00561F30" w14:paraId="048F6465" w14:textId="77777777">
      <w:pPr>
        <w:spacing w:after="0" w:line="240" w:lineRule="auto"/>
      </w:pPr>
      <w:r>
        <w:separator/>
      </w:r>
    </w:p>
  </w:footnote>
  <w:footnote w:type="continuationSeparator" w:id="0">
    <w:p w:rsidR="00561F30" w:rsidP="003949B3" w:rsidRDefault="00561F30" w14:paraId="22802F4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949B3" w:rsidP="003949B3" w:rsidRDefault="003949B3" w14:paraId="2D739C41" w14:textId="6E5F4D94">
    <w:pPr>
      <w:pStyle w:val="Header"/>
      <w:jc w:val="right"/>
    </w:pPr>
    <w:r>
      <w:rPr>
        <w:noProof/>
      </w:rPr>
      <w:drawing>
        <wp:inline distT="0" distB="0" distL="0" distR="0" wp14:anchorId="6B61FF5D" wp14:editId="12CD7071">
          <wp:extent cx="962025" cy="533400"/>
          <wp:effectExtent l="0" t="0" r="9525" b="0"/>
          <wp:docPr id="837444537" name="Picture 1" descr="Contact us | DRC Danish Refugee Council,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tact us | DRC Danish Refugee Council,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533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73DDF"/>
    <w:multiLevelType w:val="hybridMultilevel"/>
    <w:tmpl w:val="D4AA0C0A"/>
    <w:lvl w:ilvl="0" w:tplc="5F827B9A">
      <w:start w:val="1"/>
      <w:numFmt w:val="bullet"/>
      <w:lvlText w:val=""/>
      <w:lvlJc w:val="left"/>
      <w:pPr>
        <w:ind w:left="720" w:hanging="360"/>
      </w:pPr>
      <w:rPr>
        <w:rFonts w:hint="default" w:ascii="Symbol" w:hAnsi="Symbol"/>
      </w:rPr>
    </w:lvl>
    <w:lvl w:ilvl="1" w:tplc="571C1F66">
      <w:start w:val="1"/>
      <w:numFmt w:val="bullet"/>
      <w:lvlText w:val="o"/>
      <w:lvlJc w:val="left"/>
      <w:pPr>
        <w:ind w:left="1440" w:hanging="360"/>
      </w:pPr>
      <w:rPr>
        <w:rFonts w:hint="default" w:ascii="Courier New" w:hAnsi="Courier New"/>
      </w:rPr>
    </w:lvl>
    <w:lvl w:ilvl="2" w:tplc="D5106E66">
      <w:start w:val="1"/>
      <w:numFmt w:val="bullet"/>
      <w:lvlText w:val=""/>
      <w:lvlJc w:val="left"/>
      <w:pPr>
        <w:ind w:left="2160" w:hanging="360"/>
      </w:pPr>
      <w:rPr>
        <w:rFonts w:hint="default" w:ascii="Wingdings" w:hAnsi="Wingdings"/>
      </w:rPr>
    </w:lvl>
    <w:lvl w:ilvl="3" w:tplc="CD78196A">
      <w:start w:val="1"/>
      <w:numFmt w:val="bullet"/>
      <w:lvlText w:val=""/>
      <w:lvlJc w:val="left"/>
      <w:pPr>
        <w:ind w:left="2880" w:hanging="360"/>
      </w:pPr>
      <w:rPr>
        <w:rFonts w:hint="default" w:ascii="Symbol" w:hAnsi="Symbol"/>
      </w:rPr>
    </w:lvl>
    <w:lvl w:ilvl="4" w:tplc="3E92DA8E">
      <w:start w:val="1"/>
      <w:numFmt w:val="bullet"/>
      <w:lvlText w:val="o"/>
      <w:lvlJc w:val="left"/>
      <w:pPr>
        <w:ind w:left="3600" w:hanging="360"/>
      </w:pPr>
      <w:rPr>
        <w:rFonts w:hint="default" w:ascii="Courier New" w:hAnsi="Courier New"/>
      </w:rPr>
    </w:lvl>
    <w:lvl w:ilvl="5" w:tplc="2A14BF20">
      <w:start w:val="1"/>
      <w:numFmt w:val="bullet"/>
      <w:lvlText w:val=""/>
      <w:lvlJc w:val="left"/>
      <w:pPr>
        <w:ind w:left="4320" w:hanging="360"/>
      </w:pPr>
      <w:rPr>
        <w:rFonts w:hint="default" w:ascii="Wingdings" w:hAnsi="Wingdings"/>
      </w:rPr>
    </w:lvl>
    <w:lvl w:ilvl="6" w:tplc="A29473E8">
      <w:start w:val="1"/>
      <w:numFmt w:val="bullet"/>
      <w:lvlText w:val=""/>
      <w:lvlJc w:val="left"/>
      <w:pPr>
        <w:ind w:left="5040" w:hanging="360"/>
      </w:pPr>
      <w:rPr>
        <w:rFonts w:hint="default" w:ascii="Symbol" w:hAnsi="Symbol"/>
      </w:rPr>
    </w:lvl>
    <w:lvl w:ilvl="7" w:tplc="13422C26">
      <w:start w:val="1"/>
      <w:numFmt w:val="bullet"/>
      <w:lvlText w:val="o"/>
      <w:lvlJc w:val="left"/>
      <w:pPr>
        <w:ind w:left="5760" w:hanging="360"/>
      </w:pPr>
      <w:rPr>
        <w:rFonts w:hint="default" w:ascii="Courier New" w:hAnsi="Courier New"/>
      </w:rPr>
    </w:lvl>
    <w:lvl w:ilvl="8" w:tplc="FDD47360">
      <w:start w:val="1"/>
      <w:numFmt w:val="bullet"/>
      <w:lvlText w:val=""/>
      <w:lvlJc w:val="left"/>
      <w:pPr>
        <w:ind w:left="6480" w:hanging="360"/>
      </w:pPr>
      <w:rPr>
        <w:rFonts w:hint="default" w:ascii="Wingdings" w:hAnsi="Wingdings"/>
      </w:rPr>
    </w:lvl>
  </w:abstractNum>
  <w:abstractNum w:abstractNumId="1" w15:restartNumberingAfterBreak="0">
    <w:nsid w:val="2E83245B"/>
    <w:multiLevelType w:val="multilevel"/>
    <w:tmpl w:val="00AC1C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36AD4950"/>
    <w:multiLevelType w:val="multilevel"/>
    <w:tmpl w:val="703ADC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44C91F92"/>
    <w:multiLevelType w:val="multilevel"/>
    <w:tmpl w:val="D1F646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550148A4"/>
    <w:multiLevelType w:val="multilevel"/>
    <w:tmpl w:val="DDBAAF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5B75721B"/>
    <w:multiLevelType w:val="multilevel"/>
    <w:tmpl w:val="6DEC74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793D7CDF"/>
    <w:multiLevelType w:val="multilevel"/>
    <w:tmpl w:val="AA5036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238945138">
    <w:abstractNumId w:val="0"/>
  </w:num>
  <w:num w:numId="2" w16cid:durableId="97797595">
    <w:abstractNumId w:val="4"/>
  </w:num>
  <w:num w:numId="3" w16cid:durableId="366636693">
    <w:abstractNumId w:val="2"/>
  </w:num>
  <w:num w:numId="4" w16cid:durableId="1569147217">
    <w:abstractNumId w:val="1"/>
  </w:num>
  <w:num w:numId="5" w16cid:durableId="1717656825">
    <w:abstractNumId w:val="5"/>
  </w:num>
  <w:num w:numId="6" w16cid:durableId="1784766805">
    <w:abstractNumId w:val="6"/>
  </w:num>
  <w:num w:numId="7" w16cid:durableId="13752351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24"/>
    <w:rsid w:val="000033EC"/>
    <w:rsid w:val="000060D2"/>
    <w:rsid w:val="0001781A"/>
    <w:rsid w:val="0003359C"/>
    <w:rsid w:val="000776DB"/>
    <w:rsid w:val="000830CB"/>
    <w:rsid w:val="000A06F2"/>
    <w:rsid w:val="000A5212"/>
    <w:rsid w:val="000B55AC"/>
    <w:rsid w:val="000C16FE"/>
    <w:rsid w:val="000E7B41"/>
    <w:rsid w:val="000F3A46"/>
    <w:rsid w:val="00107106"/>
    <w:rsid w:val="00114B71"/>
    <w:rsid w:val="00190C2D"/>
    <w:rsid w:val="00192E76"/>
    <w:rsid w:val="001A1A81"/>
    <w:rsid w:val="001B0124"/>
    <w:rsid w:val="001C3315"/>
    <w:rsid w:val="001D5C78"/>
    <w:rsid w:val="00203200"/>
    <w:rsid w:val="00227039"/>
    <w:rsid w:val="00262322"/>
    <w:rsid w:val="00293616"/>
    <w:rsid w:val="002B475E"/>
    <w:rsid w:val="002D06D9"/>
    <w:rsid w:val="00323904"/>
    <w:rsid w:val="00335075"/>
    <w:rsid w:val="003411B5"/>
    <w:rsid w:val="00377418"/>
    <w:rsid w:val="0039056A"/>
    <w:rsid w:val="003949B3"/>
    <w:rsid w:val="003B4AF1"/>
    <w:rsid w:val="003C52A3"/>
    <w:rsid w:val="003D18AC"/>
    <w:rsid w:val="003D6561"/>
    <w:rsid w:val="003D7E27"/>
    <w:rsid w:val="00410AA4"/>
    <w:rsid w:val="00410C39"/>
    <w:rsid w:val="00412D34"/>
    <w:rsid w:val="0041424A"/>
    <w:rsid w:val="00437208"/>
    <w:rsid w:val="00456EA5"/>
    <w:rsid w:val="004637F4"/>
    <w:rsid w:val="00463BD0"/>
    <w:rsid w:val="00497DF4"/>
    <w:rsid w:val="004B02FA"/>
    <w:rsid w:val="004B5BDC"/>
    <w:rsid w:val="004B833F"/>
    <w:rsid w:val="004E5275"/>
    <w:rsid w:val="00520E08"/>
    <w:rsid w:val="00561F30"/>
    <w:rsid w:val="00573653"/>
    <w:rsid w:val="00573D6C"/>
    <w:rsid w:val="00577412"/>
    <w:rsid w:val="00590BFE"/>
    <w:rsid w:val="005B53CE"/>
    <w:rsid w:val="005D60AD"/>
    <w:rsid w:val="005E0ECD"/>
    <w:rsid w:val="005F6A38"/>
    <w:rsid w:val="0065729F"/>
    <w:rsid w:val="00667614"/>
    <w:rsid w:val="006A3659"/>
    <w:rsid w:val="006E0159"/>
    <w:rsid w:val="006E24C7"/>
    <w:rsid w:val="0070329E"/>
    <w:rsid w:val="00725A7E"/>
    <w:rsid w:val="0078289E"/>
    <w:rsid w:val="007A3309"/>
    <w:rsid w:val="007C5DAA"/>
    <w:rsid w:val="007D7ACD"/>
    <w:rsid w:val="007E79F9"/>
    <w:rsid w:val="00810E13"/>
    <w:rsid w:val="008657E0"/>
    <w:rsid w:val="00882CC5"/>
    <w:rsid w:val="008E3698"/>
    <w:rsid w:val="00903EF7"/>
    <w:rsid w:val="00927B40"/>
    <w:rsid w:val="009452E3"/>
    <w:rsid w:val="00964FF3"/>
    <w:rsid w:val="00995C72"/>
    <w:rsid w:val="009A5F75"/>
    <w:rsid w:val="009C2B20"/>
    <w:rsid w:val="009D34DB"/>
    <w:rsid w:val="009D4CFB"/>
    <w:rsid w:val="009F3B73"/>
    <w:rsid w:val="00A108B2"/>
    <w:rsid w:val="00A343B3"/>
    <w:rsid w:val="00A676A5"/>
    <w:rsid w:val="00A82739"/>
    <w:rsid w:val="00AD4223"/>
    <w:rsid w:val="00B3362F"/>
    <w:rsid w:val="00B374CE"/>
    <w:rsid w:val="00B40A41"/>
    <w:rsid w:val="00B416BD"/>
    <w:rsid w:val="00B72B4D"/>
    <w:rsid w:val="00BA0DB5"/>
    <w:rsid w:val="00BB2D7A"/>
    <w:rsid w:val="00BE1774"/>
    <w:rsid w:val="00BF0466"/>
    <w:rsid w:val="00C06270"/>
    <w:rsid w:val="00C10909"/>
    <w:rsid w:val="00C1222C"/>
    <w:rsid w:val="00C14B83"/>
    <w:rsid w:val="00C57E01"/>
    <w:rsid w:val="00C7580D"/>
    <w:rsid w:val="00CD042F"/>
    <w:rsid w:val="00CD284D"/>
    <w:rsid w:val="00D22DCB"/>
    <w:rsid w:val="00D23808"/>
    <w:rsid w:val="00D375AC"/>
    <w:rsid w:val="00D74553"/>
    <w:rsid w:val="00D80E02"/>
    <w:rsid w:val="00DA0D68"/>
    <w:rsid w:val="00DB60CA"/>
    <w:rsid w:val="00DC3D79"/>
    <w:rsid w:val="00DF671F"/>
    <w:rsid w:val="00E60969"/>
    <w:rsid w:val="00E64024"/>
    <w:rsid w:val="00E75ED3"/>
    <w:rsid w:val="00E84A44"/>
    <w:rsid w:val="00E936BB"/>
    <w:rsid w:val="00F219C3"/>
    <w:rsid w:val="00F27ADD"/>
    <w:rsid w:val="00F33073"/>
    <w:rsid w:val="00F45EB0"/>
    <w:rsid w:val="00F7006D"/>
    <w:rsid w:val="00FA27AB"/>
    <w:rsid w:val="00FA2DF7"/>
    <w:rsid w:val="00FC057F"/>
    <w:rsid w:val="00FC2D6A"/>
    <w:rsid w:val="00FD5A44"/>
    <w:rsid w:val="00FE4471"/>
    <w:rsid w:val="00FE4BB3"/>
    <w:rsid w:val="00FF27A9"/>
    <w:rsid w:val="00FF4CF8"/>
    <w:rsid w:val="0122F96C"/>
    <w:rsid w:val="020297A9"/>
    <w:rsid w:val="02858DFA"/>
    <w:rsid w:val="02C021E8"/>
    <w:rsid w:val="031888EB"/>
    <w:rsid w:val="0325BFE5"/>
    <w:rsid w:val="03C508CF"/>
    <w:rsid w:val="03C70C67"/>
    <w:rsid w:val="049C3A9E"/>
    <w:rsid w:val="05B44875"/>
    <w:rsid w:val="060B3E93"/>
    <w:rsid w:val="06594361"/>
    <w:rsid w:val="079A7D4B"/>
    <w:rsid w:val="0844C968"/>
    <w:rsid w:val="084FC3B4"/>
    <w:rsid w:val="088ABF72"/>
    <w:rsid w:val="096477C2"/>
    <w:rsid w:val="09CBB399"/>
    <w:rsid w:val="0A0C570F"/>
    <w:rsid w:val="0A7DF025"/>
    <w:rsid w:val="0BA8D177"/>
    <w:rsid w:val="0C487EBA"/>
    <w:rsid w:val="0C4B2527"/>
    <w:rsid w:val="0CC7244D"/>
    <w:rsid w:val="0E1D3D23"/>
    <w:rsid w:val="0EA85B4F"/>
    <w:rsid w:val="0F41EAC0"/>
    <w:rsid w:val="0F59BEB5"/>
    <w:rsid w:val="0FF3D18F"/>
    <w:rsid w:val="10F5172D"/>
    <w:rsid w:val="10F887CC"/>
    <w:rsid w:val="12257BEB"/>
    <w:rsid w:val="135E3394"/>
    <w:rsid w:val="13880927"/>
    <w:rsid w:val="13EC9F93"/>
    <w:rsid w:val="1403E084"/>
    <w:rsid w:val="146F7F94"/>
    <w:rsid w:val="14919AB6"/>
    <w:rsid w:val="150B6AE7"/>
    <w:rsid w:val="1593A071"/>
    <w:rsid w:val="163C7C32"/>
    <w:rsid w:val="16BF301F"/>
    <w:rsid w:val="1776CB5C"/>
    <w:rsid w:val="17E31CC1"/>
    <w:rsid w:val="1881AFA8"/>
    <w:rsid w:val="189AB3AD"/>
    <w:rsid w:val="18A78B81"/>
    <w:rsid w:val="18EFD263"/>
    <w:rsid w:val="191EF4AC"/>
    <w:rsid w:val="193A0845"/>
    <w:rsid w:val="199B0BAC"/>
    <w:rsid w:val="19EC69F1"/>
    <w:rsid w:val="1A6B05AA"/>
    <w:rsid w:val="1B9433D0"/>
    <w:rsid w:val="1CBF1977"/>
    <w:rsid w:val="1D262693"/>
    <w:rsid w:val="1DE9E394"/>
    <w:rsid w:val="1DFB84A2"/>
    <w:rsid w:val="1E9E5F15"/>
    <w:rsid w:val="1EA90824"/>
    <w:rsid w:val="1EC4FB2F"/>
    <w:rsid w:val="1EDD0321"/>
    <w:rsid w:val="1EE3FD62"/>
    <w:rsid w:val="1EF9A56D"/>
    <w:rsid w:val="1F2E7992"/>
    <w:rsid w:val="210D84D2"/>
    <w:rsid w:val="217B7C3F"/>
    <w:rsid w:val="219DFBCF"/>
    <w:rsid w:val="2243F3B5"/>
    <w:rsid w:val="231E8A6C"/>
    <w:rsid w:val="23ECE539"/>
    <w:rsid w:val="23FF2B62"/>
    <w:rsid w:val="244A9BD2"/>
    <w:rsid w:val="24BDCD05"/>
    <w:rsid w:val="24E9D6A6"/>
    <w:rsid w:val="25BE254E"/>
    <w:rsid w:val="26DE09EB"/>
    <w:rsid w:val="2782F72E"/>
    <w:rsid w:val="27C16C3D"/>
    <w:rsid w:val="2835057E"/>
    <w:rsid w:val="284AEF9A"/>
    <w:rsid w:val="2896C005"/>
    <w:rsid w:val="2897BA23"/>
    <w:rsid w:val="28A67952"/>
    <w:rsid w:val="2923141C"/>
    <w:rsid w:val="29C2FB5A"/>
    <w:rsid w:val="2B412354"/>
    <w:rsid w:val="2BE26478"/>
    <w:rsid w:val="2BFEA659"/>
    <w:rsid w:val="2C602003"/>
    <w:rsid w:val="2CF3F856"/>
    <w:rsid w:val="2E21FAE8"/>
    <w:rsid w:val="2E9B4414"/>
    <w:rsid w:val="2EB4351B"/>
    <w:rsid w:val="30055A8A"/>
    <w:rsid w:val="304FCA09"/>
    <w:rsid w:val="31913E82"/>
    <w:rsid w:val="33CE095F"/>
    <w:rsid w:val="341FB07D"/>
    <w:rsid w:val="34529E2C"/>
    <w:rsid w:val="3467281D"/>
    <w:rsid w:val="347E1B1C"/>
    <w:rsid w:val="34E9305D"/>
    <w:rsid w:val="3505EADE"/>
    <w:rsid w:val="3506DB8F"/>
    <w:rsid w:val="3517A973"/>
    <w:rsid w:val="35202FCB"/>
    <w:rsid w:val="35E7E110"/>
    <w:rsid w:val="36425F08"/>
    <w:rsid w:val="36A93542"/>
    <w:rsid w:val="36C1B897"/>
    <w:rsid w:val="36F34953"/>
    <w:rsid w:val="371892BB"/>
    <w:rsid w:val="3760307A"/>
    <w:rsid w:val="37D9CD65"/>
    <w:rsid w:val="37DDFA35"/>
    <w:rsid w:val="38D9F306"/>
    <w:rsid w:val="3908B4DC"/>
    <w:rsid w:val="392FF398"/>
    <w:rsid w:val="39B6B5B8"/>
    <w:rsid w:val="3A601173"/>
    <w:rsid w:val="3AD3A377"/>
    <w:rsid w:val="3B04674F"/>
    <w:rsid w:val="3B5949E5"/>
    <w:rsid w:val="3B632040"/>
    <w:rsid w:val="3BA4FB5E"/>
    <w:rsid w:val="3C4FE752"/>
    <w:rsid w:val="3C602CD0"/>
    <w:rsid w:val="3EE1CF23"/>
    <w:rsid w:val="3F3E7CA0"/>
    <w:rsid w:val="3F71A601"/>
    <w:rsid w:val="3FCF834D"/>
    <w:rsid w:val="3FE16EEF"/>
    <w:rsid w:val="400CB201"/>
    <w:rsid w:val="409EAAB5"/>
    <w:rsid w:val="40D44209"/>
    <w:rsid w:val="40DD2736"/>
    <w:rsid w:val="40E7E76E"/>
    <w:rsid w:val="41B17106"/>
    <w:rsid w:val="422FADBF"/>
    <w:rsid w:val="427E644A"/>
    <w:rsid w:val="455FF4D1"/>
    <w:rsid w:val="45ABEDDE"/>
    <w:rsid w:val="479791CB"/>
    <w:rsid w:val="47AF6310"/>
    <w:rsid w:val="48354F7C"/>
    <w:rsid w:val="4878F94A"/>
    <w:rsid w:val="488919DE"/>
    <w:rsid w:val="48F09D43"/>
    <w:rsid w:val="49CD4A36"/>
    <w:rsid w:val="4A3FF091"/>
    <w:rsid w:val="4A782F24"/>
    <w:rsid w:val="4B50BAE2"/>
    <w:rsid w:val="4B7EBDE6"/>
    <w:rsid w:val="4BCDD004"/>
    <w:rsid w:val="4BE10FF1"/>
    <w:rsid w:val="4BEE8540"/>
    <w:rsid w:val="4C0A04BC"/>
    <w:rsid w:val="4D2A2A87"/>
    <w:rsid w:val="4D30283A"/>
    <w:rsid w:val="4D62C816"/>
    <w:rsid w:val="4DC042B1"/>
    <w:rsid w:val="4E079104"/>
    <w:rsid w:val="4EE97FBE"/>
    <w:rsid w:val="4FCF2B74"/>
    <w:rsid w:val="4FD5FA32"/>
    <w:rsid w:val="503F7F5F"/>
    <w:rsid w:val="507C6AD7"/>
    <w:rsid w:val="508FE1DD"/>
    <w:rsid w:val="51337834"/>
    <w:rsid w:val="52F79AA3"/>
    <w:rsid w:val="53CC344E"/>
    <w:rsid w:val="540507D1"/>
    <w:rsid w:val="5428976C"/>
    <w:rsid w:val="54939FA3"/>
    <w:rsid w:val="5543EFB5"/>
    <w:rsid w:val="555D1690"/>
    <w:rsid w:val="555D415A"/>
    <w:rsid w:val="55CFEBED"/>
    <w:rsid w:val="56000B57"/>
    <w:rsid w:val="568C8319"/>
    <w:rsid w:val="5726838E"/>
    <w:rsid w:val="57437259"/>
    <w:rsid w:val="589F68EA"/>
    <w:rsid w:val="5976610D"/>
    <w:rsid w:val="59B04571"/>
    <w:rsid w:val="59FDECB9"/>
    <w:rsid w:val="5AABCABF"/>
    <w:rsid w:val="5AC9F4F8"/>
    <w:rsid w:val="5C917C9A"/>
    <w:rsid w:val="5CE51723"/>
    <w:rsid w:val="5D2B293E"/>
    <w:rsid w:val="5E4C9EFD"/>
    <w:rsid w:val="5E8C4277"/>
    <w:rsid w:val="5E94C9B8"/>
    <w:rsid w:val="5ECF7ADC"/>
    <w:rsid w:val="5FC88CD0"/>
    <w:rsid w:val="6008071E"/>
    <w:rsid w:val="60400232"/>
    <w:rsid w:val="60E5442E"/>
    <w:rsid w:val="615E0DB9"/>
    <w:rsid w:val="620EF3AA"/>
    <w:rsid w:val="625B7FDE"/>
    <w:rsid w:val="625C4136"/>
    <w:rsid w:val="629CD0BE"/>
    <w:rsid w:val="630221CB"/>
    <w:rsid w:val="63E57266"/>
    <w:rsid w:val="63EDB503"/>
    <w:rsid w:val="63F5C00B"/>
    <w:rsid w:val="6409D27A"/>
    <w:rsid w:val="64345F2C"/>
    <w:rsid w:val="6663DFC0"/>
    <w:rsid w:val="6674EA34"/>
    <w:rsid w:val="6685BAAE"/>
    <w:rsid w:val="673EF8F4"/>
    <w:rsid w:val="683F4585"/>
    <w:rsid w:val="689CD1CD"/>
    <w:rsid w:val="68A22471"/>
    <w:rsid w:val="68B098D5"/>
    <w:rsid w:val="690167B6"/>
    <w:rsid w:val="69346773"/>
    <w:rsid w:val="69AD26EA"/>
    <w:rsid w:val="6A28C91C"/>
    <w:rsid w:val="6B962AEA"/>
    <w:rsid w:val="6BEFEF08"/>
    <w:rsid w:val="6C682A4A"/>
    <w:rsid w:val="6CA59A22"/>
    <w:rsid w:val="6CE7D647"/>
    <w:rsid w:val="6CF4FC19"/>
    <w:rsid w:val="6D4CDED3"/>
    <w:rsid w:val="6D529B97"/>
    <w:rsid w:val="6E3A0BB1"/>
    <w:rsid w:val="6E49B2F3"/>
    <w:rsid w:val="6EA5DDAF"/>
    <w:rsid w:val="6EF1337F"/>
    <w:rsid w:val="6F0A68B2"/>
    <w:rsid w:val="70B9A815"/>
    <w:rsid w:val="7122F9C7"/>
    <w:rsid w:val="71400725"/>
    <w:rsid w:val="7157A763"/>
    <w:rsid w:val="71CE0C64"/>
    <w:rsid w:val="724299B8"/>
    <w:rsid w:val="7266712E"/>
    <w:rsid w:val="7273AA1F"/>
    <w:rsid w:val="73023E3F"/>
    <w:rsid w:val="73861EC2"/>
    <w:rsid w:val="739265C6"/>
    <w:rsid w:val="73C6DFF0"/>
    <w:rsid w:val="740C0ED1"/>
    <w:rsid w:val="75CCAAE9"/>
    <w:rsid w:val="761E9A35"/>
    <w:rsid w:val="762F5E79"/>
    <w:rsid w:val="76545EE1"/>
    <w:rsid w:val="76661F89"/>
    <w:rsid w:val="781C3196"/>
    <w:rsid w:val="7A26BE62"/>
    <w:rsid w:val="7A2D5698"/>
    <w:rsid w:val="7A390818"/>
    <w:rsid w:val="7A5D2C0C"/>
    <w:rsid w:val="7B164CD1"/>
    <w:rsid w:val="7B78A8F5"/>
    <w:rsid w:val="7BD80707"/>
    <w:rsid w:val="7BF5CE1D"/>
    <w:rsid w:val="7C68A20D"/>
    <w:rsid w:val="7CD9F89A"/>
    <w:rsid w:val="7D68FC78"/>
    <w:rsid w:val="7D9C3FD2"/>
    <w:rsid w:val="7DBDF115"/>
    <w:rsid w:val="7EB78D7B"/>
    <w:rsid w:val="7F1E1E9E"/>
    <w:rsid w:val="7F22057F"/>
    <w:rsid w:val="7FB50081"/>
    <w:rsid w:val="7FC9AA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39B4BE5"/>
  <w15:chartTrackingRefBased/>
  <w15:docId w15:val="{8B701404-C2DD-48DA-B523-60926A1C1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E64024"/>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4024"/>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402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402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402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402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402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402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4024"/>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64024"/>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E64024"/>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E64024"/>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E64024"/>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E64024"/>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E64024"/>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E64024"/>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E64024"/>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E64024"/>
    <w:rPr>
      <w:rFonts w:eastAsiaTheme="majorEastAsia" w:cstheme="majorBidi"/>
      <w:color w:val="272727" w:themeColor="text1" w:themeTint="D8"/>
    </w:rPr>
  </w:style>
  <w:style w:type="paragraph" w:styleId="Title">
    <w:name w:val="Title"/>
    <w:basedOn w:val="Normal"/>
    <w:next w:val="Normal"/>
    <w:link w:val="TitleChar"/>
    <w:uiPriority w:val="10"/>
    <w:qFormat/>
    <w:rsid w:val="00E64024"/>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E64024"/>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E64024"/>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E640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4024"/>
    <w:pPr>
      <w:spacing w:before="160"/>
      <w:jc w:val="center"/>
    </w:pPr>
    <w:rPr>
      <w:i/>
      <w:iCs/>
      <w:color w:val="404040" w:themeColor="text1" w:themeTint="BF"/>
    </w:rPr>
  </w:style>
  <w:style w:type="character" w:styleId="QuoteChar" w:customStyle="1">
    <w:name w:val="Quote Char"/>
    <w:basedOn w:val="DefaultParagraphFont"/>
    <w:link w:val="Quote"/>
    <w:uiPriority w:val="29"/>
    <w:rsid w:val="00E64024"/>
    <w:rPr>
      <w:i/>
      <w:iCs/>
      <w:color w:val="404040" w:themeColor="text1" w:themeTint="BF"/>
    </w:rPr>
  </w:style>
  <w:style w:type="paragraph" w:styleId="ListParagraph">
    <w:name w:val="List Paragraph"/>
    <w:basedOn w:val="Normal"/>
    <w:uiPriority w:val="34"/>
    <w:qFormat/>
    <w:rsid w:val="00E64024"/>
    <w:pPr>
      <w:ind w:left="720"/>
      <w:contextualSpacing/>
    </w:pPr>
  </w:style>
  <w:style w:type="character" w:styleId="IntenseEmphasis">
    <w:name w:val="Intense Emphasis"/>
    <w:basedOn w:val="DefaultParagraphFont"/>
    <w:uiPriority w:val="21"/>
    <w:qFormat/>
    <w:rsid w:val="00E64024"/>
    <w:rPr>
      <w:i/>
      <w:iCs/>
      <w:color w:val="0F4761" w:themeColor="accent1" w:themeShade="BF"/>
    </w:rPr>
  </w:style>
  <w:style w:type="paragraph" w:styleId="IntenseQuote">
    <w:name w:val="Intense Quote"/>
    <w:basedOn w:val="Normal"/>
    <w:next w:val="Normal"/>
    <w:link w:val="IntenseQuoteChar"/>
    <w:uiPriority w:val="30"/>
    <w:qFormat/>
    <w:rsid w:val="00E64024"/>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E64024"/>
    <w:rPr>
      <w:i/>
      <w:iCs/>
      <w:color w:val="0F4761" w:themeColor="accent1" w:themeShade="BF"/>
    </w:rPr>
  </w:style>
  <w:style w:type="character" w:styleId="IntenseReference">
    <w:name w:val="Intense Reference"/>
    <w:basedOn w:val="DefaultParagraphFont"/>
    <w:uiPriority w:val="32"/>
    <w:qFormat/>
    <w:rsid w:val="00E64024"/>
    <w:rPr>
      <w:b/>
      <w:bCs/>
      <w:smallCaps/>
      <w:color w:val="0F4761" w:themeColor="accent1" w:themeShade="BF"/>
      <w:spacing w:val="5"/>
    </w:rPr>
  </w:style>
  <w:style w:type="paragraph" w:styleId="Header">
    <w:name w:val="header"/>
    <w:basedOn w:val="Normal"/>
    <w:link w:val="HeaderChar"/>
    <w:uiPriority w:val="99"/>
    <w:unhideWhenUsed/>
    <w:rsid w:val="003949B3"/>
    <w:pPr>
      <w:tabs>
        <w:tab w:val="center" w:pos="4680"/>
        <w:tab w:val="right" w:pos="9360"/>
      </w:tabs>
      <w:spacing w:after="0" w:line="240" w:lineRule="auto"/>
    </w:pPr>
  </w:style>
  <w:style w:type="character" w:styleId="HeaderChar" w:customStyle="1">
    <w:name w:val="Header Char"/>
    <w:basedOn w:val="DefaultParagraphFont"/>
    <w:link w:val="Header"/>
    <w:uiPriority w:val="99"/>
    <w:rsid w:val="003949B3"/>
  </w:style>
  <w:style w:type="paragraph" w:styleId="Footer">
    <w:name w:val="footer"/>
    <w:basedOn w:val="Normal"/>
    <w:link w:val="FooterChar"/>
    <w:uiPriority w:val="99"/>
    <w:unhideWhenUsed/>
    <w:rsid w:val="003949B3"/>
    <w:pPr>
      <w:tabs>
        <w:tab w:val="center" w:pos="4680"/>
        <w:tab w:val="right" w:pos="9360"/>
      </w:tabs>
      <w:spacing w:after="0" w:line="240" w:lineRule="auto"/>
    </w:pPr>
  </w:style>
  <w:style w:type="character" w:styleId="FooterChar" w:customStyle="1">
    <w:name w:val="Footer Char"/>
    <w:basedOn w:val="DefaultParagraphFont"/>
    <w:link w:val="Footer"/>
    <w:uiPriority w:val="99"/>
    <w:rsid w:val="003949B3"/>
  </w:style>
  <w:style w:type="character" w:styleId="Hyperlink">
    <w:name w:val="Hyperlink"/>
    <w:basedOn w:val="DefaultParagraphFont"/>
    <w:uiPriority w:val="99"/>
    <w:unhideWhenUsed/>
    <w:rsid w:val="006E24C7"/>
    <w:rPr>
      <w:color w:val="467886" w:themeColor="hyperlink"/>
      <w:u w:val="single"/>
    </w:rPr>
  </w:style>
  <w:style w:type="character" w:styleId="UnresolvedMention">
    <w:name w:val="Unresolved Mention"/>
    <w:basedOn w:val="DefaultParagraphFont"/>
    <w:uiPriority w:val="99"/>
    <w:semiHidden/>
    <w:unhideWhenUsed/>
    <w:rsid w:val="006E24C7"/>
    <w:rPr>
      <w:color w:val="605E5C"/>
      <w:shd w:val="clear" w:color="auto" w:fill="E1DFDD"/>
    </w:rPr>
  </w:style>
  <w:style w:type="table" w:styleId="TableGrid">
    <w:name w:val="Table Grid"/>
    <w:basedOn w:val="TableNormal"/>
    <w:uiPriority w:val="59"/>
    <w:rsid w:val="0001781A"/>
    <w:pPr>
      <w:spacing w:after="0" w:line="240" w:lineRule="auto"/>
      <w:ind w:left="357" w:hanging="357"/>
    </w:pPr>
    <w:rPr>
      <w:color w:val="AF161E"/>
      <w:kern w:val="0"/>
      <w:sz w:val="22"/>
      <w:szCs w:val="22"/>
      <w:lang w:val="da-DK"/>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148020">
      <w:bodyDiv w:val="1"/>
      <w:marLeft w:val="0"/>
      <w:marRight w:val="0"/>
      <w:marTop w:val="0"/>
      <w:marBottom w:val="0"/>
      <w:divBdr>
        <w:top w:val="none" w:sz="0" w:space="0" w:color="auto"/>
        <w:left w:val="none" w:sz="0" w:space="0" w:color="auto"/>
        <w:bottom w:val="none" w:sz="0" w:space="0" w:color="auto"/>
        <w:right w:val="none" w:sz="0" w:space="0" w:color="auto"/>
      </w:divBdr>
    </w:div>
    <w:div w:id="160919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mailto:bgd.procurement@drc.ngo"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bgd.procurement@drc.ngo" TargetMode="Externa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yperlink" Target="mailto:tender.bgd@drc.ngo"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8D23052F871348B8107099DD4334FD" ma:contentTypeVersion="4" ma:contentTypeDescription="Create a new document." ma:contentTypeScope="" ma:versionID="ba7f71cf2e36eed9f11c54caab46f56a">
  <xsd:schema xmlns:xsd="http://www.w3.org/2001/XMLSchema" xmlns:xs="http://www.w3.org/2001/XMLSchema" xmlns:p="http://schemas.microsoft.com/office/2006/metadata/properties" xmlns:ns2="1413b1d1-ee8d-46ef-b6a0-887adf667fe2" targetNamespace="http://schemas.microsoft.com/office/2006/metadata/properties" ma:root="true" ma:fieldsID="4702a5ad031fa2522427f56cef4e00ee" ns2:_="">
    <xsd:import namespace="1413b1d1-ee8d-46ef-b6a0-887adf667f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13b1d1-ee8d-46ef-b6a0-887adf667f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669A24-0B43-4997-A6A3-67582B52C09F}">
  <ds:schemaRefs>
    <ds:schemaRef ds:uri="http://schemas.microsoft.com/sharepoint/v3/contenttype/forms"/>
  </ds:schemaRefs>
</ds:datastoreItem>
</file>

<file path=customXml/itemProps2.xml><?xml version="1.0" encoding="utf-8"?>
<ds:datastoreItem xmlns:ds="http://schemas.openxmlformats.org/officeDocument/2006/customXml" ds:itemID="{6DE96A54-A6FA-4091-9D94-31AFF6FD0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13b1d1-ee8d-46ef-b6a0-887adf667f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318EE0-68DD-4A7C-8AF8-A1F72958D16F}">
  <ds:schemaRefs>
    <ds:schemaRef ds:uri="http://purl.org/dc/dcmitype/"/>
    <ds:schemaRef ds:uri="http://schemas.openxmlformats.org/package/2006/metadata/core-properties"/>
    <ds:schemaRef ds:uri="http://purl.org/dc/elements/1.1/"/>
    <ds:schemaRef ds:uri="http://www.w3.org/XML/1998/namespace"/>
    <ds:schemaRef ds:uri="http://schemas.microsoft.com/office/2006/documentManagement/types"/>
    <ds:schemaRef ds:uri="http://schemas.microsoft.com/office/2006/metadata/properties"/>
    <ds:schemaRef ds:uri="http://purl.org/dc/terms/"/>
    <ds:schemaRef ds:uri="http://schemas.microsoft.com/office/infopath/2007/PartnerControls"/>
    <ds:schemaRef ds:uri="1413b1d1-ee8d-46ef-b6a0-887adf667fe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Lubna Durukan</dc:creator>
  <keywords/>
  <dc:description/>
  <lastModifiedBy>Md. Saiduzzaman Khan</lastModifiedBy>
  <revision>57</revision>
  <dcterms:created xsi:type="dcterms:W3CDTF">2025-05-20T21:23:00.0000000Z</dcterms:created>
  <dcterms:modified xsi:type="dcterms:W3CDTF">2025-05-21T10:53:18.0713201Z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0x0101000B8D23052F871348B8107099DD4334FD</vt:lpwstr>
  </property>
</Properties>
</file>